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C477F" w:rsidRDefault="00D6781F">
      <w:pPr>
        <w:spacing w:after="0" w:line="240" w:lineRule="auto"/>
        <w:ind w:left="7799" w:firstLine="709"/>
        <w:rPr>
          <w:rFonts w:ascii="Times New Roman" w:hAnsi="Times New Roman" w:cs="Times New Roman"/>
          <w:sz w:val="28"/>
          <w:szCs w:val="28"/>
        </w:rPr>
      </w:pPr>
      <w:r>
        <w:rPr>
          <w:rFonts w:ascii="Times New Roman" w:hAnsi="Times New Roman" w:cs="Times New Roman"/>
          <w:sz w:val="28"/>
          <w:szCs w:val="28"/>
        </w:rPr>
        <w:t>Приложение 3</w:t>
      </w:r>
    </w:p>
    <w:p w:rsidR="00FC477F" w:rsidRDefault="00D6781F">
      <w:pPr>
        <w:spacing w:after="0" w:line="240" w:lineRule="auto"/>
        <w:ind w:left="7799" w:firstLine="709"/>
        <w:rPr>
          <w:rFonts w:ascii="Times New Roman" w:hAnsi="Times New Roman" w:cs="Times New Roman"/>
          <w:sz w:val="28"/>
          <w:szCs w:val="28"/>
        </w:rPr>
      </w:pPr>
      <w:r>
        <w:rPr>
          <w:rFonts w:ascii="Times New Roman" w:hAnsi="Times New Roman" w:cs="Times New Roman"/>
          <w:sz w:val="28"/>
          <w:szCs w:val="28"/>
        </w:rPr>
        <w:t>к Закону Оренбургской области «Об исполнении</w:t>
      </w:r>
    </w:p>
    <w:p w:rsidR="00FC477F" w:rsidRDefault="00D6781F">
      <w:pPr>
        <w:spacing w:after="0" w:line="240" w:lineRule="auto"/>
        <w:ind w:left="7799" w:firstLine="709"/>
        <w:rPr>
          <w:rFonts w:ascii="Times New Roman" w:hAnsi="Times New Roman" w:cs="Times New Roman"/>
          <w:sz w:val="28"/>
          <w:szCs w:val="28"/>
        </w:rPr>
      </w:pPr>
      <w:r>
        <w:rPr>
          <w:rFonts w:ascii="Times New Roman" w:hAnsi="Times New Roman" w:cs="Times New Roman"/>
          <w:sz w:val="28"/>
          <w:szCs w:val="28"/>
        </w:rPr>
        <w:t>областного бюджета за 2025 год»</w:t>
      </w:r>
    </w:p>
    <w:p w:rsidR="00FC477F" w:rsidRDefault="00D6781F">
      <w:pPr>
        <w:spacing w:after="0" w:line="240" w:lineRule="auto"/>
        <w:ind w:left="7799" w:firstLine="709"/>
        <w:rPr>
          <w:rFonts w:ascii="Times New Roman" w:hAnsi="Times New Roman" w:cs="Times New Roman"/>
          <w:sz w:val="28"/>
          <w:szCs w:val="28"/>
        </w:rPr>
      </w:pPr>
      <w:r>
        <w:rPr>
          <w:rFonts w:ascii="Times New Roman" w:hAnsi="Times New Roman" w:cs="Times New Roman"/>
          <w:sz w:val="28"/>
          <w:szCs w:val="28"/>
        </w:rPr>
        <w:t xml:space="preserve">от </w:t>
      </w:r>
    </w:p>
    <w:p w:rsidR="00FC477F" w:rsidRDefault="00D6781F">
      <w:pPr>
        <w:spacing w:after="0" w:line="240" w:lineRule="auto"/>
        <w:ind w:left="7799" w:firstLine="709"/>
        <w:rPr>
          <w:rFonts w:ascii="Times New Roman" w:hAnsi="Times New Roman" w:cs="Times New Roman"/>
          <w:sz w:val="28"/>
          <w:szCs w:val="28"/>
        </w:rPr>
      </w:pPr>
      <w:r>
        <w:rPr>
          <w:rFonts w:ascii="Times New Roman" w:hAnsi="Times New Roman" w:cs="Times New Roman"/>
          <w:sz w:val="28"/>
          <w:szCs w:val="28"/>
        </w:rPr>
        <w:t xml:space="preserve">№ </w:t>
      </w:r>
    </w:p>
    <w:p w:rsidR="00FC477F" w:rsidRDefault="00FC477F">
      <w:pPr>
        <w:spacing w:after="0" w:line="240" w:lineRule="auto"/>
        <w:rPr>
          <w:rFonts w:ascii="Times New Roman" w:hAnsi="Times New Roman" w:cs="Times New Roman"/>
          <w:sz w:val="28"/>
          <w:szCs w:val="28"/>
        </w:rPr>
      </w:pPr>
    </w:p>
    <w:p w:rsidR="00FC477F" w:rsidRDefault="00D6781F">
      <w:pPr>
        <w:pStyle w:val="afb"/>
        <w:jc w:val="center"/>
        <w:rPr>
          <w:sz w:val="28"/>
          <w:szCs w:val="28"/>
        </w:rPr>
      </w:pPr>
      <w:r>
        <w:rPr>
          <w:sz w:val="28"/>
          <w:szCs w:val="28"/>
        </w:rPr>
        <w:t xml:space="preserve">РАСХОДЫ ОБЛАСТНОГО БЮДЖЕТА ЗА 2025 ГОД ПО ВЕДОМСТВЕННОЙ СТРУКТУРЕ РАСХОДОВ </w:t>
      </w:r>
    </w:p>
    <w:p w:rsidR="00FC477F" w:rsidRDefault="00D6781F">
      <w:pPr>
        <w:pStyle w:val="afb"/>
        <w:jc w:val="center"/>
        <w:rPr>
          <w:sz w:val="28"/>
          <w:szCs w:val="28"/>
        </w:rPr>
      </w:pPr>
      <w:r>
        <w:rPr>
          <w:sz w:val="28"/>
          <w:szCs w:val="28"/>
        </w:rPr>
        <w:t>ОБЛАСТНОГО БЮДЖЕТА</w:t>
      </w:r>
    </w:p>
    <w:p w:rsidR="00FC477F" w:rsidRDefault="00D6781F">
      <w:pPr>
        <w:spacing w:after="0" w:line="240" w:lineRule="auto"/>
        <w:ind w:right="141"/>
        <w:jc w:val="right"/>
        <w:rPr>
          <w:rFonts w:ascii="Times New Roman" w:hAnsi="Times New Roman" w:cs="Times New Roman"/>
          <w:sz w:val="28"/>
          <w:szCs w:val="28"/>
        </w:rPr>
      </w:pPr>
      <w:r>
        <w:rPr>
          <w:rFonts w:ascii="Times New Roman" w:hAnsi="Times New Roman" w:cs="Times New Roman"/>
          <w:sz w:val="28"/>
          <w:szCs w:val="28"/>
        </w:rPr>
        <w:t>(рублей)</w:t>
      </w:r>
    </w:p>
    <w:tbl>
      <w:tblPr>
        <w:tblStyle w:val="af"/>
        <w:tblW w:w="15601" w:type="dxa"/>
        <w:tblInd w:w="-439" w:type="dxa"/>
        <w:tblLayout w:type="fixed"/>
        <w:tblLook w:val="04A0" w:firstRow="1" w:lastRow="0" w:firstColumn="1" w:lastColumn="0" w:noHBand="0" w:noVBand="1"/>
      </w:tblPr>
      <w:tblGrid>
        <w:gridCol w:w="4120"/>
        <w:gridCol w:w="850"/>
        <w:gridCol w:w="709"/>
        <w:gridCol w:w="629"/>
        <w:gridCol w:w="1639"/>
        <w:gridCol w:w="567"/>
        <w:gridCol w:w="2551"/>
        <w:gridCol w:w="2268"/>
        <w:gridCol w:w="2268"/>
      </w:tblGrid>
      <w:tr w:rsidR="00FC477F" w:rsidTr="00C96326">
        <w:trPr>
          <w:tblHeader/>
        </w:trPr>
        <w:tc>
          <w:tcPr>
            <w:tcW w:w="412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FC477F" w:rsidRDefault="00D6781F">
            <w:pPr>
              <w:jc w:val="center"/>
            </w:pPr>
            <w:r>
              <w:rPr>
                <w:rFonts w:ascii="Times New Roman" w:eastAsia="Times New Roman" w:hAnsi="Times New Roman" w:cs="Times New Roman"/>
                <w:color w:val="000000"/>
                <w:sz w:val="28"/>
              </w:rPr>
              <w:t>Наименование</w:t>
            </w:r>
          </w:p>
        </w:tc>
        <w:tc>
          <w:tcPr>
            <w:tcW w:w="85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FC477F" w:rsidRDefault="00D6781F">
            <w:pPr>
              <w:jc w:val="center"/>
            </w:pPr>
            <w:r>
              <w:rPr>
                <w:rFonts w:ascii="Times New Roman" w:eastAsia="Times New Roman" w:hAnsi="Times New Roman" w:cs="Times New Roman"/>
                <w:color w:val="000000"/>
                <w:sz w:val="28"/>
              </w:rPr>
              <w:t>ВЕД</w:t>
            </w:r>
          </w:p>
        </w:tc>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FC477F" w:rsidRDefault="00D6781F">
            <w:pPr>
              <w:jc w:val="center"/>
            </w:pPr>
            <w:r>
              <w:rPr>
                <w:rFonts w:ascii="Times New Roman" w:eastAsia="Times New Roman" w:hAnsi="Times New Roman" w:cs="Times New Roman"/>
                <w:color w:val="000000"/>
                <w:sz w:val="28"/>
              </w:rPr>
              <w:t>РЗ</w:t>
            </w:r>
          </w:p>
        </w:tc>
        <w:tc>
          <w:tcPr>
            <w:tcW w:w="62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FC477F" w:rsidRDefault="00D6781F">
            <w:pPr>
              <w:jc w:val="center"/>
            </w:pPr>
            <w:r>
              <w:rPr>
                <w:rFonts w:ascii="Times New Roman" w:eastAsia="Times New Roman" w:hAnsi="Times New Roman" w:cs="Times New Roman"/>
                <w:color w:val="000000"/>
                <w:sz w:val="28"/>
              </w:rPr>
              <w:t>ПР</w:t>
            </w:r>
          </w:p>
        </w:tc>
        <w:tc>
          <w:tcPr>
            <w:tcW w:w="163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FC477F" w:rsidRDefault="00D6781F">
            <w:pPr>
              <w:jc w:val="center"/>
            </w:pPr>
            <w:bookmarkStart w:id="0" w:name="_GoBack"/>
            <w:bookmarkEnd w:id="0"/>
            <w:r>
              <w:rPr>
                <w:rFonts w:ascii="Times New Roman" w:eastAsia="Times New Roman" w:hAnsi="Times New Roman" w:cs="Times New Roman"/>
                <w:color w:val="000000"/>
                <w:sz w:val="28"/>
              </w:rPr>
              <w:t>ЦСР</w:t>
            </w:r>
          </w:p>
        </w:tc>
        <w:tc>
          <w:tcPr>
            <w:tcW w:w="56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FC477F" w:rsidRDefault="00D6781F">
            <w:pPr>
              <w:jc w:val="center"/>
            </w:pPr>
            <w:r>
              <w:rPr>
                <w:rFonts w:ascii="Times New Roman" w:eastAsia="Times New Roman" w:hAnsi="Times New Roman" w:cs="Times New Roman"/>
                <w:color w:val="000000"/>
                <w:sz w:val="28"/>
              </w:rPr>
              <w:t>ВР</w:t>
            </w:r>
          </w:p>
        </w:tc>
        <w:tc>
          <w:tcPr>
            <w:tcW w:w="255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FC477F" w:rsidRDefault="00D6781F">
            <w:pPr>
              <w:jc w:val="center"/>
            </w:pPr>
            <w:r>
              <w:rPr>
                <w:rFonts w:ascii="Times New Roman" w:eastAsia="Times New Roman" w:hAnsi="Times New Roman" w:cs="Times New Roman"/>
                <w:color w:val="000000"/>
                <w:sz w:val="28"/>
              </w:rPr>
              <w:t>Утвержденный бюджет с учетом внесенных изменений</w:t>
            </w:r>
          </w:p>
        </w:tc>
        <w:tc>
          <w:tcPr>
            <w:tcW w:w="226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FC477F" w:rsidRDefault="00D6781F">
            <w:pPr>
              <w:jc w:val="center"/>
            </w:pPr>
            <w:r>
              <w:rPr>
                <w:rFonts w:ascii="Times New Roman" w:eastAsia="Times New Roman" w:hAnsi="Times New Roman" w:cs="Times New Roman"/>
                <w:color w:val="000000"/>
                <w:sz w:val="28"/>
              </w:rPr>
              <w:t>Исполнено</w:t>
            </w:r>
          </w:p>
        </w:tc>
        <w:tc>
          <w:tcPr>
            <w:tcW w:w="226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FC477F" w:rsidRDefault="00D6781F">
            <w:pPr>
              <w:jc w:val="center"/>
            </w:pPr>
            <w:r>
              <w:rPr>
                <w:rFonts w:ascii="Times New Roman" w:eastAsia="Times New Roman" w:hAnsi="Times New Roman" w:cs="Times New Roman"/>
                <w:color w:val="000000"/>
                <w:sz w:val="28"/>
              </w:rPr>
              <w:t>Отклонение (+,-)</w:t>
            </w:r>
          </w:p>
        </w:tc>
      </w:tr>
      <w:tr w:rsidR="00FC477F" w:rsidTr="00C96326">
        <w:tc>
          <w:tcPr>
            <w:tcW w:w="4120" w:type="dxa"/>
            <w:tcBorders>
              <w:top w:val="singl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b/>
                <w:color w:val="000000"/>
                <w:sz w:val="28"/>
                <w:szCs w:val="28"/>
              </w:rPr>
              <w:t>Аппарат Губернатора и Правительства Оренбургской области</w:t>
            </w:r>
          </w:p>
        </w:tc>
        <w:tc>
          <w:tcPr>
            <w:tcW w:w="850" w:type="dxa"/>
            <w:tcBorders>
              <w:top w:val="singl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b/>
                <w:color w:val="000000"/>
                <w:sz w:val="28"/>
                <w:szCs w:val="28"/>
              </w:rPr>
              <w:t>811</w:t>
            </w:r>
          </w:p>
        </w:tc>
        <w:tc>
          <w:tcPr>
            <w:tcW w:w="709" w:type="dxa"/>
            <w:tcBorders>
              <w:top w:val="singl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629" w:type="dxa"/>
            <w:tcBorders>
              <w:top w:val="singl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1639" w:type="dxa"/>
            <w:tcBorders>
              <w:top w:val="singl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567" w:type="dxa"/>
            <w:tcBorders>
              <w:top w:val="singl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singl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b/>
                <w:color w:val="000000"/>
                <w:sz w:val="28"/>
                <w:szCs w:val="28"/>
              </w:rPr>
              <w:t xml:space="preserve">1 481 030 800,00 </w:t>
            </w:r>
          </w:p>
        </w:tc>
        <w:tc>
          <w:tcPr>
            <w:tcW w:w="2268" w:type="dxa"/>
            <w:tcBorders>
              <w:top w:val="singl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b/>
                <w:color w:val="000000"/>
                <w:sz w:val="28"/>
                <w:szCs w:val="28"/>
              </w:rPr>
              <w:t xml:space="preserve">1 470 176 853,66 </w:t>
            </w:r>
          </w:p>
        </w:tc>
        <w:tc>
          <w:tcPr>
            <w:tcW w:w="2268" w:type="dxa"/>
            <w:tcBorders>
              <w:top w:val="singl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b/>
                <w:sz w:val="28"/>
                <w:szCs w:val="28"/>
              </w:rPr>
              <w:t xml:space="preserve">-10 853 946,34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Непрограммные мероприятия</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811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7700000000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11 020 100,00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11 006 710,05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-13 389,95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Руководство и управление в сфере установленных функций органов государственной власти Оренбургской области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811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7710000000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11 020 100,00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11 006 710,05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-13 389,95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Высшее должностное лицо Оренбургской области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811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7710010010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11 020 100,00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11 006 710,05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-13 389,95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Расходы на выплаты персоналу государственных (муниципальных) органов</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811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7710010010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120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11 020 100,00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11 006 710,05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-13 389,95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Государственная программа «Реализация региональной политики в Оренбургской области»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811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2000000000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270 707 100,00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269 372 601,21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-1 334 498,79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Комплексы процессных мероприятий</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811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2040000000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270 707 100,00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269 372 601,21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-1 334 498,79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lastRenderedPageBreak/>
              <w:t>Комплекс процессных мероприятий «Осуществление финансово-хозяйственного, организационно-технического, правового, документационного, аналитического и информационного обеспечения исполнения полномочий Губернатора и Правительства Оренбургской области»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811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2040300000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270 707 100,00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269 372 601,21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-1 334 498,79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Центральный аппарат</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811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2040310020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270 707 100,00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269 372 601,21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-1 334 498,79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Расходы на выплаты персоналу государственных (муниципальных) органов</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811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2040310020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120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252 807 800,00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251 786 920,45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-1 020 879,55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Иные закупки товаров, работ и услуг для обеспечения государственных (муниципальных) нужд</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811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2040310020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240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17 499 300,00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17 309 732,76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-189 567,24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Социальные выплаты гражданам, кроме публичных нормативных социальных выплат</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811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2040310020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320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400 000,00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275 948,00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-124 052,00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Непрограммные мероприятия</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811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7700000000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11 926 800,00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11 926 800,00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Прочие непрограммные мероприятия</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811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7770000000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11 926 800,00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11 926 800,00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Поощрение региональных и муниципальных управленческих команд Оренбургской области за достижение показателей деятельности исполнительных органов</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811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7770055490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11 926 800,00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11 926 800,00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lastRenderedPageBreak/>
              <w:t>Расходы на выплаты персоналу государственных (муниципальных) органов</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811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7770055490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120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11 926 800,00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11 926 800,00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Государственная программа «Реализация региональной политики в Оренбургской области»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811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05</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2000000000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152 200,00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152 200,00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Комплексы процессных мероприятий</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811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05</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2040000000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152 200,00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152 200,00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Комплекс процессных мероприятий «Осуществление финансово-хозяйственного, организационно-технического, правового, документационного, аналитического и информационного обеспечения исполнения полномочий Губернатора и Правительства Оренбургской области»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811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05</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2040300000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152 200,00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152 200,00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811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05</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2040351200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152 200,00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152 200,00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Субвенции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811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05</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2040351200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530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152 200,00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152 200,00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lastRenderedPageBreak/>
              <w:t>Государственная программа «Обеспечение общественного порядка и противодействие преступности в Оренбургской области»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811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0900000000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8 971 500,00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8 970 603,00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-897,00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Комплексы процессных мероприятий</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811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0940000000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8 971 500,00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8 970 603,00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-897,00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Комплекс процессных мероприятий «Обеспечение правопорядка на территории Оренбургской области»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811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0940100000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8 841 500,00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8 840 603,00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-897,00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Поощрение граждан и членов общественных объединений правоохранительной направленности за активное участие в мероприятиях, способствующих обеспечению правопорядка на территории Оренбургской области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811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0940120570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1 929 500,00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1 928 603,00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-897,00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Иные выплаты населению</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811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0940120570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360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1 929 500,00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1 928 603,00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-897,00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Субвенция федеральному бюджету на осуществление части переданных полномочий по составлению протоколов об административных правонарушениях, посягающих на общественный порядок и общественную безопасность</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811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0940157010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6 912 000,00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6 912 000,00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Субвенции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811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0940157010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530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6 912 000,00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6 912 000,00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lastRenderedPageBreak/>
              <w:t>Комплекс процессных мероприятий «Профилактика наркомании в Оренбургской области»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811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0940200000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130 000,00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130 000,00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Проведение мониторинга наркоситуации в Оренбургской области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811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0940295180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130 000,00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130 000,00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Иные закупки товаров, работ и услуг для обеспечения государственных (муниципальных) нужд</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811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0940295180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240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130 000,00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130 000,00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Государственная программа «Реализация региональной политики в Оренбургской области»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811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2000000000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750 821 500,00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749 270 207,91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-1 551 292,09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Комплексы процессных мероприятий</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811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2040000000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750 821 500,00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749 270 207,91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-1 551 292,09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Комплекс процессных мероприятий «Осуществление финансово-хозяйственного, организационно-технического, правового, документационного, аналитического и информационного обеспечения исполнения полномочий Губернатора и Правительства Оренбургской области»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811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2040300000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750 821 500,00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749 270 207,91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-1 551 292,09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Обеспечение деятельности органов государственной власти и отдельных учреждений</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811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2040372270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706 793 000,00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705 241 786,80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-1 551 213,20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Расходы на выплаты персоналу казенных учреждений</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811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2040372270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110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398 883 800,00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398 284 498,72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-599 301,28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lastRenderedPageBreak/>
              <w:t>Иные закупки товаров, работ и услуг для обеспечения государственных (муниципальных) нужд</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811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2040372270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240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295 665 600,00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294 714 140,42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-951 459,58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Социальные выплаты гражданам, кроме публичных нормативных социальных выплат</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811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2040372270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320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60 000,00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59 588,85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-411,15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Исполнение судебных актов</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811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2040372270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830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49 400,00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49 392,81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-7,19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Уплата налогов, сборов и иных платежей</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811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2040372270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850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12 134 200,00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12 134 166,00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-34,00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Проведение губернаторских приемов, приемов и обслуживания делегаций и отдельных лиц</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811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2040390120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44 028 500,00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44 028 421,11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-78,89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Иные закупки товаров, работ и услуг для обеспечения государственных (муниципальных) нужд</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811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2040390120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240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44 028 500,00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44 028 421,11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-78,89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Непрограммные мероприятия</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811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7700000000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44 623 600,00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38 872 760,15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-5 750 839,85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Реализация мероприятий, предусмотренных федеральным законодательством, источником финансового обеспечения которых являются средства федерального бюджета</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811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7720000000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24 164 200,00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18 692 829,66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-5 471 370,34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Обеспечение деятельности депутатов Государственной Думы и их помощников в Оренбургской области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811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7720051410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18 204 100,00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12 733 110,39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-5 470 989,61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lastRenderedPageBreak/>
              <w:t>Расходы на выплаты персоналу государственных (муниципальных) органов</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811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7720051410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120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13 871 100,00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11 002 035,01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-2 869 064,99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Иные закупки товаров, работ и услуг для обеспечения государственных (муниципальных) нужд</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811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7720051410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240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4 333 000,00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1 731 075,38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-2 601 924,62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Обеспечение деятельности сенаторов Российской Федерации и их помощников в Оренбургской области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811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7720051420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5 960 100,00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5 959 719,27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-380,73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Расходы на выплаты персоналу государственных (муниципальных) органов</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811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7720051420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120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5 345 900,00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5 345 707,04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-192,96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Иные закупки товаров, работ и услуг для обеспечения государственных (муниципальных) нужд</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811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7720051420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240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614 200,00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614 012,23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-187,77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Прочие мероприятия в рамках управленческой деятельности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811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7740000000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16 224 700,00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15 945 230,49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-279 469,51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Обеспечение деятельности Общественной палаты Оренбургской области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811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7740070010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14 652 700,00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14 652 171,82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-528,18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Расходы на выплаты персоналу казенных учреждений</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811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7740070010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110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12 847 700,00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12 847 625,73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-74,27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Иные закупки товаров, работ и услуг для обеспечения государственных (муниципальных) нужд</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811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7740070010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240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1 805 000,00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1 804 546,09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-453,91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lastRenderedPageBreak/>
              <w:t>Осуществление мероприятий, связанных с присвоением наград, памятных знаков Оренбургской области и наград органов государственной власти Оренбургской области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811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7740092450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1 572 000,00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1 293 058,67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-278 941,33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Премии и гранты</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811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7740092450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350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1 572 000,00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1 293 058,67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-278 941,33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Прочие непрограммные мероприятия</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811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7770000000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4 234 700,00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4 234 700,00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Поощрение региональных и муниципальных управленческих команд Оренбургской области за </w:t>
            </w:r>
            <w:r>
              <w:rPr>
                <w:rFonts w:ascii="Times New Roman" w:eastAsia="Times New Roman" w:hAnsi="Times New Roman" w:cs="Times New Roman"/>
                <w:color w:val="000000"/>
                <w:sz w:val="28"/>
                <w:szCs w:val="28"/>
              </w:rPr>
              <w:lastRenderedPageBreak/>
              <w:t>достижение показателей деятельности исполнительных органов</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lastRenderedPageBreak/>
              <w:t>811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7770055490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3 534 700,00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3 534 700,00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lastRenderedPageBreak/>
              <w:t>Расходы на выплаты персоналу казенных учреждений</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811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7770055490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110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3 534 700,00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3 534 700,00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Выполнение других обязательств Оренбургской области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811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7770090010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700 000,00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700 000,00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Иные закупки товаров, работ и услуг для обеспечения государственных (муниципальных) нужд</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811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7770090010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240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700 000,00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700 000,00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Государственная программа «Реализация региональной политики в Оренбургской области»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811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2000000000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108 584 500,00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108 584 364,00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-136,00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Комплексы процессных мероприятий</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811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2040000000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108 584 500,00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108 584 364,00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-136,00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Комплекс процессных мероприятий «Обеспечение управления Оренбургской областью в условиях военного времени»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811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2040200000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878 900,00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878 764,00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-136,00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Осуществление мероприятий по мобилизационной подготовке</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811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2040295820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878 900,00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878 764,00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-136,00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Иные закупки товаров, работ и услуг для обеспечения государственных (муниципальных) нужд</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811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2040295820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240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878 900,00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878 764,00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-136,00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lastRenderedPageBreak/>
              <w:t>Комплекс процессных мероприятий «Осуществление финансово-хозяйственного, организационно-технического, правового, документационного, аналитического и информационного обеспечения исполнения полномочий Губернатора и Правительства Оренбургской области»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811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2040300000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107 705 600,00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107 705 600,00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Осуществление первичного воинского учета органами местного самоуправления поселений, муниципальных и городских округов</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811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2040351180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107 705 600,00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107 705 600,00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Субвенции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811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2040351180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530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107 705 600,00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107 705 600,00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Государственная программа «Реализация региональной политики в Оренбургской области»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811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2000000000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10 000 000,00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10 000 000,00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Комплексы процессных мероприятий</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811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2040000000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10 000 000,00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10 000 000,00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Комплекс процессных мероприятий «Обеспечение управления Оренбургской областью в условиях военного времени»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811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2040200000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10 000 000,00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10 000 000,00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Обеспечение управления Оренбургской областью в условиях военного времени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811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2040290210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10 000 000,00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10 000 000,00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lastRenderedPageBreak/>
              <w:t>Иные закупки товаров, работ и услуг для обеспечения государственных (муниципальных) нужд</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811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2040290210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240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10 000 000,00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10 000 000,00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Государственная программа «Цифровая экономика Оренбургской области»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811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1600000000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4 223 300,00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4 223 232,00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-68,00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Приоритетные проекты Оренбургской области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811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1650000000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4 223 300,00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4 223 232,00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-68,00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Приоритетный проект «Создание и обеспечение функционирования центра управления регионом в Оренбургской области»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811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165Q900000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4 223 300,00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4 223 232,00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-68,00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Организация функционирования центра управления регионом в Оренбургской области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811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165Q994990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4 223 300,00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4 223 232,00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-68,00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Иные закупки товаров, работ и услуг для обеспечения государственных (муниципальных) нужд</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811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165Q994990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240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4 223 300,00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4 223 232,00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-68,00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Государственная программа «Реализация региональной политики в Оренбургской области»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811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05</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2000000000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1 290 200,00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1 288 919,34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-1 280,66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Приоритетные проекты Оренбургской области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811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05</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2050000000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1 290 200,00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1 288 919,34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-1 280,66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lastRenderedPageBreak/>
              <w:t>Приоритетный проект «Профессиональное развитие государственных гражданских служащих Оренбургской области»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811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05</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205Q600000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1 290 200,00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1 288 919,34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-1 280,66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Профессиональное развитие государственных гражданских служащих</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811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05</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205Q692340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1 290 200,00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1 288 919,34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-1 280,66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Иные закупки товаров, работ и услуг для обеспечения государственных (муниципальных) нужд</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811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05</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205Q692340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240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1 183 400,00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1 183 387,98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-12,02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811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05</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205Q692340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630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53 600,00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53 565,16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-34,84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811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05</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205Q692340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810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53 200,00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51 966,20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-1 233,80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Непрограммные мероприятия</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811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7700000000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258 710 000,00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256 508 456,00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-2 201 544,00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Прочие непрограммные мероприятия</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811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7770000000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258 710 000,00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256 508 456,00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-2 201 544,00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lastRenderedPageBreak/>
              <w:t>Выполнение других обязательств Оренбургской области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811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7770090010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258 710 000,00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256 508 456,00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-2 201 544,00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Социальные выплаты гражданам, кроме публичных нормативных социальных выплат</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811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7770090010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320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258 710 000,00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256 508 456,00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-2 201 544,00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b/>
                <w:color w:val="000000"/>
                <w:sz w:val="28"/>
                <w:szCs w:val="28"/>
              </w:rPr>
              <w:t>Законодательное Собрание Оренбургской области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b/>
                <w:color w:val="000000"/>
                <w:sz w:val="28"/>
                <w:szCs w:val="28"/>
              </w:rPr>
              <w:t>812</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b/>
                <w:color w:val="000000"/>
                <w:sz w:val="28"/>
                <w:szCs w:val="28"/>
              </w:rPr>
              <w:t xml:space="preserve">294 597 900,00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b/>
                <w:color w:val="000000"/>
                <w:sz w:val="28"/>
                <w:szCs w:val="28"/>
              </w:rPr>
              <w:t xml:space="preserve">293 386 778,13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b/>
                <w:sz w:val="28"/>
                <w:szCs w:val="28"/>
              </w:rPr>
              <w:t xml:space="preserve">-1 211 121,87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Непрограммные мероприятия</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812</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7700000000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286 278 200,00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286 026 110,13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-252 089,87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Руководство и управление в сфере установленных функций органов государственной власти Оренбургской области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812</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7710000000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276 820 200,00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276 568 110,13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-252 089,87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Центральный аппарат</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812</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7710010020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276 820 200,00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276 568 110,13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-252 089,87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Расходы на выплаты персоналу государственных (муниципальных) органов</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812</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7710010020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120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264 896 700,00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264 682 714,11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-213 985,89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Иные закупки товаров, работ и услуг для обеспечения государственных (муниципальных) нужд</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812</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7710010020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240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11 923 500,00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11 885 396,02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-38 103,98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Прочие мероприятия в рамках управленческой деятельности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812</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7740000000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9 458 000,00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9 458 000,00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Организация содействия Законодательному Собранию Оренбургской области в реализации его полномочий</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812</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7740094420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9 458 000,00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9 458 000,00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lastRenderedPageBreak/>
              <w:t>Иные закупки товаров, работ и услуг для обеспечения государственных (муниципальных) нужд</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812</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7740094420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240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9 458 000,00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9 458 000,00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Непрограммные мероприятия</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812</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7700000000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8 319 700,00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7 360 668,00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-959 032,00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Реализация мероприятий, предусмотренных федеральным законодательством, источником финансового обеспечения которых являются средства федерального бюджета</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812</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7720000000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5 049 100,00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4 141 690,53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-907 409,47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Обеспечение деятельности сенаторов Российской Федерации и их помощников в Оренбургской области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812</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7720051420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5 049 100,00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4 141 690,53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-907 409,47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Расходы на выплаты персоналу государственных (муниципальных) органов</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812</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7720051420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120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4 339 800,00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3 838 453,68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-501 346,32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Иные закупки товаров, работ и услуг для обеспечения государственных (муниципальных) нужд</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812</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7720051420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240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709 300,00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303 236,85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-406 063,15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Прочие мероприятия в рамках управленческой деятельности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812</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7740000000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3 191 300,00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3 139 691,05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-51 608,95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lastRenderedPageBreak/>
              <w:t>Мероприятия общественной и социальной направленности Законодательного Собрания Оренбургской области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812</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7740090030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1 226 000,00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1 224 617,64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-1 382,36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Иные закупки товаров, работ и услуг для обеспечения государственных (муниципальных) нужд</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812</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7740090030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240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1 190 000,00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1 188 617,64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-1 382,36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Премии и гранты</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812</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7740090030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350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36 000,00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36 000,00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Представительские расходы Законодательного Собрания Оренбургской области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812</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7740090110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1 456 000,00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1 455 313,41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-686,59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Иные закупки товаров, работ и услуг для обеспечения государственных (муниципальных) нужд</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812</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7740090110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240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1 456 000,00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1 455 313,41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-686,59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Осуществление мероприятий, связанных с присвоением наград, памятных знаков Оренбургской области и наград органов государственной власти Оренбургской области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812</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7740092450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509 300,00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459 760,00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-49 540,00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Премии и гранты</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812</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7740092450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350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509 300,00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459 760,00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-49 540,00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Прочие непрограммные мероприятия</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812</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7770000000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79 300,00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79 286,42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-13,58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Выполнение других обязательств Оренбургской области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812</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7770090010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79 300,00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79 286,42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-13,58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lastRenderedPageBreak/>
              <w:t>Исполнение судебных актов</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812</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7770090010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830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79 300,00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79 286,42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-13,58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b/>
                <w:color w:val="000000"/>
                <w:sz w:val="28"/>
                <w:szCs w:val="28"/>
              </w:rPr>
              <w:t>Счетная палата Оренбургской области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b/>
                <w:color w:val="000000"/>
                <w:sz w:val="28"/>
                <w:szCs w:val="28"/>
              </w:rPr>
              <w:t>813</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b/>
                <w:color w:val="000000"/>
                <w:sz w:val="28"/>
                <w:szCs w:val="28"/>
              </w:rPr>
              <w:t xml:space="preserve">89 110 300,00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b/>
                <w:color w:val="000000"/>
                <w:sz w:val="28"/>
                <w:szCs w:val="28"/>
              </w:rPr>
              <w:t xml:space="preserve">89 110 294,40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b/>
                <w:sz w:val="28"/>
                <w:szCs w:val="28"/>
              </w:rPr>
              <w:t xml:space="preserve">-5,60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Непрограммные мероприятия</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813</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06</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7700000000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89 110 300,00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89 110 294,40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-5,60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Руководство и управление в сфере установленных функций органов государственной власти Оренбургской области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813</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06</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7710000000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89 110 300,00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89 110 294,40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-5,60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Центральный аппарат</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813</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06</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7710010020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89 110 300,00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89 110 294,40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-5,60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Расходы на выплаты персоналу государственных (муниципальных) органов</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813</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06</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7710010020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120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82 735 400,00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82 735 394,40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-5,60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Иные закупки товаров, работ и услуг для обеспечения государственных (муниципальных) нужд</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813</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06</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7710010020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240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6 314 900,00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6 314 900,00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Премии и гранты</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813</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06</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7710010020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350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Уплата налогов, сборов и иных платежей</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813</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06</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7710010020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850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50 000,00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50 000,00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b/>
                <w:color w:val="000000"/>
                <w:sz w:val="28"/>
                <w:szCs w:val="28"/>
              </w:rPr>
              <w:t>Избирательная комиссия Оренбургской области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b/>
                <w:color w:val="000000"/>
                <w:sz w:val="28"/>
                <w:szCs w:val="28"/>
              </w:rPr>
              <w:t>814</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b/>
                <w:color w:val="000000"/>
                <w:sz w:val="28"/>
                <w:szCs w:val="28"/>
              </w:rPr>
              <w:t xml:space="preserve">479 970 500,00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b/>
                <w:color w:val="000000"/>
                <w:sz w:val="28"/>
                <w:szCs w:val="28"/>
              </w:rPr>
              <w:t xml:space="preserve">479 958 169,87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b/>
                <w:sz w:val="28"/>
                <w:szCs w:val="28"/>
              </w:rPr>
              <w:t xml:space="preserve">-12 330,13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Непрограммные мероприятия</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814</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7700000000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479 970 500,00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479 958 169,87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-12 330,13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Руководство и управление в сфере установленных функций органов государственной власти Оренбургской области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814</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7710000000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89 559 000,00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89 552 573,50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-6 426,50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Центральный аппарат</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814</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7710010020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89 559 000,00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89 552 573,50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-6 426,50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lastRenderedPageBreak/>
              <w:t>Расходы на выплаты персоналу государственных (муниципальных) органов</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814</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7710010020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120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88 861 100,00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88 856 492,72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-4 607,28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Иные закупки товаров, работ и услуг для обеспечения государственных (муниципальных) нужд</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814</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7710010020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240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697 900,00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696 080,78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-1 819,22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Проведение выборов (голосований)</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814</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7730000000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390 411 500,00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390 405 596,37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-5 903,63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Организация содействия Избирательной комиссии Оренбургской области в реализации ее полномочий по подготовке и проведению выборов всех уровней</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814</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7730094400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2 291 800,00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2 286 050,40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-5 749,60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Иные закупки товаров, работ и услуг для обеспечения государственных (муниципальных) нужд</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814</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7730094400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240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2 291 800,00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2 286 050,40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-5 749,60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Проведение выборов в Оренбургской области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814</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7730094460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388 119 700,00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388 119 545,97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-154,03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Специальные расходы</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814</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7730094460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880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388 119 700,00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388 119 545,97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-154,03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b/>
                <w:color w:val="000000"/>
                <w:sz w:val="28"/>
                <w:szCs w:val="28"/>
              </w:rPr>
              <w:t>Министерство финансов Оренбургской области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b/>
                <w:color w:val="000000"/>
                <w:sz w:val="28"/>
                <w:szCs w:val="28"/>
              </w:rPr>
              <w:t>815</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b/>
                <w:color w:val="000000"/>
                <w:sz w:val="28"/>
                <w:szCs w:val="28"/>
              </w:rPr>
              <w:t xml:space="preserve">13 499 982 645,73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b/>
                <w:color w:val="000000"/>
                <w:sz w:val="28"/>
                <w:szCs w:val="28"/>
              </w:rPr>
              <w:t xml:space="preserve">12 003 008 413,88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b/>
                <w:sz w:val="28"/>
                <w:szCs w:val="28"/>
              </w:rPr>
              <w:t xml:space="preserve">-1 496 974 231,85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Государственная программа «Управление государственными </w:t>
            </w:r>
            <w:r>
              <w:rPr>
                <w:rFonts w:ascii="Times New Roman" w:eastAsia="Times New Roman" w:hAnsi="Times New Roman" w:cs="Times New Roman"/>
                <w:color w:val="000000"/>
                <w:sz w:val="28"/>
                <w:szCs w:val="28"/>
              </w:rPr>
              <w:lastRenderedPageBreak/>
              <w:t>финансами и государственным долгом Оренбургской области»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lastRenderedPageBreak/>
              <w:t>815</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06</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2200000000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171 920 600,00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170 806 825,05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-1 113 774,95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lastRenderedPageBreak/>
              <w:t>Комплексы процессных мероприятий</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815</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06</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2240000000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171 920 600,00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170 806 825,05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-1 113 774,95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Комплекс процессных мероприятий «Создание организационных условий для составления и исполнения областного бюджета»</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815</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06</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2240100000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171 920 600,00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170 806 825,05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-1 113 774,95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Центральный аппарат</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815</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06</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2240110020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171 920 600,00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170 806 825,05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-1 113 774,95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Расходы на выплаты персоналу государственных (муниципальных) органов</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815</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06</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2240110020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120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171 780 000,00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170 666 225,05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-1 113 774,95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Иные закупки товаров, работ и услуг для обеспечения государственных (муниципальных) нужд</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815</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06</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2240110020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240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5 600,00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5 600,00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Уплата налогов, сборов и иных платежей</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815</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06</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2240110020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850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135 000,00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135 000,00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Непрограммные мероприятия</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815</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06</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7700000000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8 381 900,00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8 381 900,00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Прочие непрограммные мероприятия</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815</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06</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7770000000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8 381 900,00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8 381 900,00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Поощрение региональных и муниципальных управленческих команд Оренбургской области за </w:t>
            </w:r>
            <w:r>
              <w:rPr>
                <w:rFonts w:ascii="Times New Roman" w:eastAsia="Times New Roman" w:hAnsi="Times New Roman" w:cs="Times New Roman"/>
                <w:color w:val="000000"/>
                <w:sz w:val="28"/>
                <w:szCs w:val="28"/>
              </w:rPr>
              <w:lastRenderedPageBreak/>
              <w:t>достижение показателей деятельности исполнительных органов</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lastRenderedPageBreak/>
              <w:t>815</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06</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7770055490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8 381 900,00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8 381 900,00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lastRenderedPageBreak/>
              <w:t>Расходы на выплаты персоналу государственных (муниципальных) органов</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815</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06</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7770055490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120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8 381 900,00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8 381 900,00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Государственная программа «Управление государственными финансами и государственным долгом Оренбургской области»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815</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11</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2200000000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250 524 108,29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-250 524 108,29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Комплексы процессных мероприятий</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815</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11</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2240000000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250 524 108,29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-250 524 108,29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Комплекс процессных мероприятий «Создание организационных условий для составления и исполнения областного бюджета»</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815</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11</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2240100000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250 524 108,29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-250 524 108,29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Создание и использование средств резервного фонда Правительства Оренбургской области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815</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11</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2240100010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122 334 908,29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-122 334 908,29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Резервные средства</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815</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11</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2240100010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870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122 334 908,29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-122 334 908,29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Создание и использование средств резервного фонда по чрезвычайным ситуациям Оренбургской области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815</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11</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2240100020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128 189 200,00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-128 189 200,00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Резервные средства</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815</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11</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2240100020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870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128 189 200,00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-128 189 200,00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lastRenderedPageBreak/>
              <w:t>Государственная программа «Управление государственными финансами и государственным долгом Оренбургской области»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815</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2200000000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946 453 537,44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171 268 494,43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-775 185 043,01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Комплексы процессных мероприятий</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815</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2240000000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946 453 537,44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171 268 494,43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-775 185 043,01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Комплекс процессных мероприятий «Создание организационных условий для составления и исполнения областного бюджета»</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815</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2240100000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918 938 337,44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145 297 555,22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-773 640 782,22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Центральный аппарат</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815</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2240110020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9 374 700,00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-9 374 700,00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Расходы на выплаты персоналу государственных (муниципальных) органов</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815</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2240110020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120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9 374 700,00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-9 374 700,00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Обеспечение деятельности органов государственной власти и отдельных учреждений</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815</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2240172270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30 286 100,00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30 054 421,25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-231 678,75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Расходы на выплаты персоналу казенных учреждений</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815</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2240172270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110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18 101 200,00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18 056 079,16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-45 120,84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Иные закупки товаров, работ и услуг для обеспечения государственных (муниципальных) нужд</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815</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2240172270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240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12 103 700,00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11 917 211,09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-186 488,91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Уплата налогов, сборов и иных платежей</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815</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2240172270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850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81 200,00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81 131,00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-69,00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lastRenderedPageBreak/>
              <w:t>Обеспечение деятельности централизованной бухгалтерии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815</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2240172280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115 266 100,00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115 243 133,97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-22 966,03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Расходы на выплаты персоналу казенных учреждений</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815</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2240172280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110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114 800 400,00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114 777 514,67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-22 885,33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Иные закупки товаров, работ и услуг для обеспечения государственных (муниципальных) нужд</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815</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2240172280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240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359 100,00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359 097,70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-2,30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Социальные выплаты гражданам, кроме публичных нормативных социальных выплат</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815</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2240172280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320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106 600,00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106 521,60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-78,40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Обеспечение мероприятий по стабилизации финансовой ситуации в Оренбургской области, поддержка реализации мероприятий государственных программ Оренбургской области и непрограммных мероприятий</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815</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2240193510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764 011 437,44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-764 011 437,44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Резервные средства</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815</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2240193510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870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764 011 437,44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-764 011 437,44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Комплекс процессных мероприятий «Управление государственным долгом Оренбургской области и активами»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815</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2240300000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2 467 800,00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923 670,00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-1 544 130,00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Исполнение обязательств, связанных с осуществлением государственных заимствований </w:t>
            </w:r>
            <w:r>
              <w:rPr>
                <w:rFonts w:ascii="Times New Roman" w:eastAsia="Times New Roman" w:hAnsi="Times New Roman" w:cs="Times New Roman"/>
                <w:color w:val="000000"/>
                <w:sz w:val="28"/>
                <w:szCs w:val="28"/>
              </w:rPr>
              <w:lastRenderedPageBreak/>
              <w:t>Оренбургской области и управлением активами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lastRenderedPageBreak/>
              <w:t>815</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2240360020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2 467 800,00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923 670,00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-1 544 130,00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lastRenderedPageBreak/>
              <w:t>Иные закупки товаров, работ и услуг для обеспечения государственных (муниципальных) нужд</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815</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2240360020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240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2 337 800,00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793 670,00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-1 544 130,00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Уплата налогов, сборов и иных платежей</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815</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2240360020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850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130 000,00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130 000,00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Комплекс процессных мероприятий «Повышение эффективности бюджетных расходов Оренбургской области»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815</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2240400000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25 047 400,00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25 047 269,21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-130,79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Повышение уровня технической оснащенности органов, задействованных в бюджетном процессе</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815</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2240492580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25 047 400,00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25 047 269,21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-130,79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Иные закупки товаров, работ и услуг для обеспечения государственных (муниципальных) нужд</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815</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2240492580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240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25 047 400,00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25 047 269,21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-130,79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Непрограммные мероприятия</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815</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7700000000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1 105 000,00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1 105 000,00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Прочие непрограммные мероприятия</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815</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7770000000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1 105 000,00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1 105 000,00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Поощрение региональных и муниципальных управленческих команд Оренбургской области за </w:t>
            </w:r>
            <w:r>
              <w:rPr>
                <w:rFonts w:ascii="Times New Roman" w:eastAsia="Times New Roman" w:hAnsi="Times New Roman" w:cs="Times New Roman"/>
                <w:color w:val="000000"/>
                <w:sz w:val="28"/>
                <w:szCs w:val="28"/>
              </w:rPr>
              <w:lastRenderedPageBreak/>
              <w:t>достижение показателей деятельности исполнительных органов</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lastRenderedPageBreak/>
              <w:t>815</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7770055490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1 105 000,00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1 105 000,00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lastRenderedPageBreak/>
              <w:t>Расходы на выплаты персоналу казенных учреждений</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815</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7770055490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110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1 105 000,00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1 105 000,00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Государственная программа «Управление государственными финансами и государственным долгом Оренбургской области»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815</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13</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2200000000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618 120 800,00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294 874 438,11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-323 246 361,89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Комплексы процессных мероприятий</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815</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13</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2240000000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618 120 800,00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294 874 438,11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-323 246 361,89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Комплекс процессных мероприятий «Управление государственным долгом Оренбургской области и активами»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815</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13</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2240300000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618 120 800,00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294 874 438,11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-323 246 361,89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Процентные платежи по государственному внутреннему долгу Оренбургской области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815</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13</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2240360040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618 120 800,00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294 874 438,11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-323 246 361,89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Обслуживание государственного долга субъекта Российской Федерации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815</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13</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2240360040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720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618 120 800,00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294 874 438,11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-323 246 361,89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Государственная программа «Управление государственными финансами и государственным долгом Оренбургской области»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815</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13</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2200000000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28 843 200,00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28 843 165,23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-34,77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Комплексы процессных мероприятий</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815</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13</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2240000000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28 843 200,00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28 843 165,23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-34,77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lastRenderedPageBreak/>
              <w:t>Комплекс процессных мероприятий «Управление государственным долгом Оренбургской области и активами»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815</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13</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2240300000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28 843 200,00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28 843 165,23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-34,77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Процентные платежи по государственному внешнему долгу Оренбургской области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815</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13</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2240360050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28 843 200,00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28 843 165,23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-34,77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Обслуживание государственного долга субъекта Российской Федерации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815</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13</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2240360050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720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28 843 200,00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28 843 165,23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-34,77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Государственная программа «Управление государственными финансами и государственным долгом Оренбургской области»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815</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2200000000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8 646 371 000,00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8 646 339 587,51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-31 412,49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Комплексы процессных мероприятий</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815</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2240000000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8 646 371 000,00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8 646 339 587,51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-31 412,49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Комплекс процессных мероприятий «Повышение финансовой самостоятельности местных бюджетов»</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815</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2240200000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8 646 371 000,00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8 646 339 587,51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-31 412,49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Дотации бюджетам муниципальных округов, городских округов, муниципальных районов на выравнивание бюджетной обеспеченности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815</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2240280030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8 646 371 000,00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8 646 339 587,51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-31 412,49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Дотации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815</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2240280030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510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8 646 371 000,00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8 646 339 587,51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-31 412,49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lastRenderedPageBreak/>
              <w:t>Государственная программа «Управление государственными финансами и государственным долгом Оренбургской области»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815</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2200000000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440 422 300,00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297 440 000,00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-142 982 300,00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Комплексы процессных мероприятий</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815</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2240000000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440 422 300,00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297 440 000,00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-142 982 300,00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Комплекс процессных мероприятий «Повышение финансовой самостоятельности местных бюджетов»</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815</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2240200000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440 422 300,00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297 440 000,00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-142 982 300,00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Дотации, связанные с особым режимом безопасного функционирования закрытых административно-территориальных образований</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815</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2240250100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62 890 000,00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62 890 000,00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Дотации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815</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2240250100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510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62 890 000,00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62 890 000,00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Дотации на поддержку мер по обеспечению сбалансированности бюджетов муниципальных образований</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815</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2240280060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377 532 300,00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234 550 000,00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-142 982 300,00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Дотации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815</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2240280060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510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377 532 300,00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234 550 000,00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-142 982 300,00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Государственная программа «Управление государственными финансами и государственным долгом Оренбургской области»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815</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2200000000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2 387 840 200,00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2 383 949 003,55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-3 891 196,45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Комплексы процессных мероприятий</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815</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2240000000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2 387 840 200,00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2 383 949 003,55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-3 891 196,45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lastRenderedPageBreak/>
              <w:t>Комплекс процессных мероприятий «Повышение финансовой самостоятельности местных бюджетов»</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815</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2240200000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2 387 840 200,00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2 383 949 003,55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-3 891 196,45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Субвенции бюджетам муниципальных районов на выполнение полномочий Оренбургской области по предоставлению дотаций бюджетам поселений на выравнивание бюджетной обеспеченности за счет средств областного бюджета</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815</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2240280050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2 128 920 800,00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2 128 920 800,00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Субвенции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815</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2240280050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530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2 128 920 800,00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2 128 920 800,00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Единая субвенция бюджетам муниципальных образований на осуществление отдельных государственных полномочий</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815</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2240280950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258 919 400,00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255 028 203,55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-3 891 196,45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Субвенции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815</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2240280950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530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258 919 400,00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255 028 203,55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-3 891 196,45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b/>
                <w:color w:val="000000"/>
                <w:sz w:val="28"/>
                <w:szCs w:val="28"/>
              </w:rPr>
              <w:t>Министерство экономического развития, инвестиций, туризма и внешних связей Оренбургской области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b/>
                <w:color w:val="000000"/>
                <w:sz w:val="28"/>
                <w:szCs w:val="28"/>
              </w:rPr>
              <w:t>816</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b/>
                <w:color w:val="000000"/>
                <w:sz w:val="28"/>
                <w:szCs w:val="28"/>
              </w:rPr>
              <w:t xml:space="preserve">1 419 546 000,00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b/>
                <w:color w:val="000000"/>
                <w:sz w:val="28"/>
                <w:szCs w:val="28"/>
              </w:rPr>
              <w:t xml:space="preserve">1 376 414 433,81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b/>
                <w:sz w:val="28"/>
                <w:szCs w:val="28"/>
              </w:rPr>
              <w:t xml:space="preserve">-43 131 566,19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Государственная программа «Экономическое развитие Оренбургской области»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816</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1500000000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156 236 600,00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156 047 113,43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-189 486,57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Комплексы процессных мероприятий</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816</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1540000000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156 236 600,00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156 047 113,43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-189 486,57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lastRenderedPageBreak/>
              <w:t>Комплекс процессных мероприятий «Повышение эффективности государственного управления социально-экономическим развитием области»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816</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1540100000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156 236 600,00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156 047 113,43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-189 486,57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Центральный аппарат</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816</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1540110020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94 947 700,00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94 879 302,29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-68 397,71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Расходы на выплаты персоналу государственных (муниципальных) органов</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816</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1540110020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120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91 660 300,00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91 645 141,47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-15 158,53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Иные закупки товаров, работ и услуг для обеспечения государственных (муниципальных) нужд</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816</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1540110020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240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3 267 400,00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3 216 278,30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-51 121,70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Социальные выплаты гражданам, кроме публичных нормативных социальных выплат</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816</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1540110020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320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2 900,00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2 882,52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-17,48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Уплата налогов, сборов и иных платежей</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816</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1540110020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850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17 100,00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15 000,00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-2 100,00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Обеспечение деятельности центра организации государственных закупок</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816</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1540172300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53 569 200,00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53 468 252,97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-100 947,03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Расходы на выплаты персоналу казенных учреждений</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816</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1540172300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110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47 371 600,00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47 296 179,59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-75 420,41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Иные закупки товаров, работ и услуг для обеспечения государственных (муниципальных) нужд</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816</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1540172300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240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6 187 600,00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6 172 073,38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-15 526,62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lastRenderedPageBreak/>
              <w:t>Уплата налогов, сборов и иных платежей</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816</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1540172300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850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-10 000,00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Развитие выставочно-ярмарочной и конгрессной деятельности в Оренбургской области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816</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1540191470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2 115 500,00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2 095 396,62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-20 103,38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Расходы на выплаты персоналу государственных (муниципальных) органов</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816</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1540191470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120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1 019 900,00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1 003 628,54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-16 271,46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Иные закупки товаров, работ и услуг для обеспечения государственных (муниципальных) нужд</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816</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1540191470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240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1 095 600,00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1 091 768,08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-3 831,92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Содержание информационных систем в сфере закупок товаров, работ и услуг для обеспечения нужд Оренбургской области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816</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1540193390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5 604 200,00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5 604 161,55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-38,45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Иные закупки товаров, работ и услуг для обеспечения государственных (муниципальных) нужд</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816</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1540193390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240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5 604 200,00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5 604 161,55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-38,45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Государственная программа «Реализация региональной политики в Оренбургской области»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816</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2000000000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1 234 600,00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1 112 157,50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-122 442,50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Комплексы процессных мероприятий</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816</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2040000000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1 234 600,00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1 112 157,50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-122 442,50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lastRenderedPageBreak/>
              <w:t>Комплекс процессных мероприятий «Осуществление финансово-хозяйственного, организационно-технического, правового, документационного, аналитического и информационного обеспечения исполнения полномочий Губернатора и Правительства Оренбургской области»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816</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2040300000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1 234 600,00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1 112 157,50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-122 442,50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Проведение губернаторских приемов, приемов и обслуживания делегаций и отдельных лиц</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816</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2040390120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1 234 600,00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1 112 157,50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-122 442,50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Иные закупки товаров, работ и услуг для обеспечения государственных (муниципальных) нужд</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816</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2040390120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240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1 234 600,00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1 112 157,50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-122 442,50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Непрограммные мероприятия</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816</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7700000000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3 835 600,00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3 835 600,00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Прочие непрограммные мероприятия</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816</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7770000000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3 835 600,00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3 835 600,00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Поощрение региональных и муниципальных управленческих команд Оренбургской области за достижение показателей деятельности исполнительных органов</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816</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7770055490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3 835 600,00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3 835 600,00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lastRenderedPageBreak/>
              <w:t>Расходы на выплаты персоналу государственных (муниципальных) органов</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816</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7770055490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120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3 835 600,00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3 835 600,00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Государственная программа «Экономическое развитие Оренбургской области»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816</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12</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1500000000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1 252 239 200,00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1 209 419 562,88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-42 819 637,12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Региональные проекты, направленные на реализацию федеральных проектов</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816</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12</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1510000000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150 565 100,00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150 564 845,40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-254,60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Региональный проект «Системные меры развития международной кооперации и экспорта в Оренбургской области»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816</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12</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151М300000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30 540 500,00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30 540 412,40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-87,60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Реализация мероприятия, направленного на предоставление субъектам малого и среднего предпринимательства услуг и мер поддержки центрами поддержки экспорта, за счет средств резервного фонда Правительства Российской Федерации (субсидия автономной некоммерческой организации «Центр поддержки предпринимательства и развития экспорта Оренбургской области» на оказание услуг и мер поддержки субъектам малого и </w:t>
            </w:r>
            <w:r>
              <w:rPr>
                <w:rFonts w:ascii="Times New Roman" w:eastAsia="Times New Roman" w:hAnsi="Times New Roman" w:cs="Times New Roman"/>
                <w:color w:val="000000"/>
                <w:sz w:val="28"/>
                <w:szCs w:val="28"/>
              </w:rPr>
              <w:lastRenderedPageBreak/>
              <w:t>среднего предпринимательства центром поддержки экспорта)</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lastRenderedPageBreak/>
              <w:t>816</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12</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151М358481</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30 540 500,00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30 540 412,40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-87,60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lastRenderedPageBreak/>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816</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12</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151М358481</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630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30 540 500,00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30 540 412,40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-87,60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Региональный проект «Создание номерного фонда, инфраструктуры и новых точек притяжения»</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816</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12</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151П100000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93 712 400,00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93 712 268,05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-131,95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Создание модульных некапитальных средств размещения при реализации инвестиционных проектов</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816</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12</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151П155220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11 800 000,00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11 800 000,00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816</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12</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151П155220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810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11 800 000,00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11 800 000,00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Достижение показателей государственной программы Российской Федерации «Развитие туризма» (предоставление субси</w:t>
            </w:r>
            <w:r>
              <w:rPr>
                <w:rFonts w:ascii="Times New Roman" w:eastAsia="Times New Roman" w:hAnsi="Times New Roman" w:cs="Times New Roman"/>
                <w:color w:val="000000"/>
                <w:sz w:val="28"/>
                <w:szCs w:val="28"/>
              </w:rPr>
              <w:lastRenderedPageBreak/>
              <w:t>дии автономной некоммерческой организации «Центр поддержки предпринимательства и развития экспорта Оренбургской области» на поддержку и продвижение событийных мероприятий)</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lastRenderedPageBreak/>
              <w:t>816</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12</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151П155582</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12 371 200,00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12 371 134,03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-65,97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lastRenderedPageBreak/>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816</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12</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151П155582</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630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12 371 200,00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12 371 134,03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-65,97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Достижение показателей государственной программы Российской Федерации «Развитие туризма» (государственная поддержка общественных инициатив и проектов юридических лиц (за исключением некоммерческих организаций, являющихся государственными (муниципальными) учреждениями) и индивидуальных предпринимателей, направленных на развитие туристской инфраструктуры)</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816</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12</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151П155583</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69 541 200,00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69 541 134,02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-65,98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lastRenderedPageBreak/>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816</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12</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151П155583</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630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41 064 600,00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41 064 582,00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-18,00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816</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12</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151П155583</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810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28 476 600,00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28 476 552,02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-47,98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Региональный проект «Малое и среднее предпринимательство и поддержка индивидуальной предпринимательской инициативы»</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816</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12</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151Э100000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14 222 900,00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14 222 886,60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-13,40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Государственная поддержка малого и среднего предпринимательства в субъектах Российской Федерации (субсидия автономной некоммерческой организации «Центр поддержки предпринимательства и развития экспорта Оренбургской области» на оказание услуг и мер поддержки субъектам малого и среднего </w:t>
            </w:r>
            <w:r>
              <w:rPr>
                <w:rFonts w:ascii="Times New Roman" w:eastAsia="Times New Roman" w:hAnsi="Times New Roman" w:cs="Times New Roman"/>
                <w:color w:val="000000"/>
                <w:sz w:val="28"/>
                <w:szCs w:val="28"/>
              </w:rPr>
              <w:lastRenderedPageBreak/>
              <w:t>предпринимательства и гражданам, желающим вести бизнес)</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lastRenderedPageBreak/>
              <w:t>816</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12</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151Э155271</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14 222 900,00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14 222 886,60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-13,40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lastRenderedPageBreak/>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816</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12</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151Э155271</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630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14 222 900,00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14 222 886,60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-13,40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Региональный проект «Производительность труда»</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816</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12</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151Э200000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12 089 300,00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12 089 278,35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-21,65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Государственная поддержка субъектов Российской Федерации в целях достижения результатов федерального проекта «Производительность труда»</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816</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12</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151Э252890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12 089 300,00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12 089 278,35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-21,65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816</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12</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151Э252890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630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12 089 300,00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12 089 278,35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-21,65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Комплексы процессных мероприятий</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816</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12</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1540000000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1 101 674 100,00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1 058 854 717,48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-42 819 382,52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Комплекс процессных мероприятий «Повышение эффективно</w:t>
            </w:r>
            <w:r>
              <w:rPr>
                <w:rFonts w:ascii="Times New Roman" w:eastAsia="Times New Roman" w:hAnsi="Times New Roman" w:cs="Times New Roman"/>
                <w:color w:val="000000"/>
                <w:sz w:val="28"/>
                <w:szCs w:val="28"/>
              </w:rPr>
              <w:lastRenderedPageBreak/>
              <w:t>сти государственного управления социально-экономическим развитием области»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lastRenderedPageBreak/>
              <w:t>816</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12</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1540100000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285 529 000,00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285 529 000,00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lastRenderedPageBreak/>
              <w:t>Предоставление государственных услуг в многофункциональных центрах</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816</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12</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1540170980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285 529 000,00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285 529 000,00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Субсидии автономным учреждениям</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816</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12</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1540170980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620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285 529 000,00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285 529 000,00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Комплекс процессных мероприятий «Развитие инвестиционной деятельности в Оренбургской области»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816</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12</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1540200000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717 260 500,00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674 441 117,48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-42 819 382,52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Субсидия акционерному обществу «Особая экономическая зона промышленно-производственного типа «Оренбуржье» на капитальные вложения в объекты инфраструктуры в целях реализации новых инвестиционных проектов</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816</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12</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1540295260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120 273 700,00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120 273 692,22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-7,78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816</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12</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1540295260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810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120 273 700,00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120 273 692,22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-7,78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lastRenderedPageBreak/>
              <w:t>Субсидия акционерному обществу «Особая экономическая зона промышленно-производственного типа «Оренбуржье» на финансовое обеспечение затрат, связанных с осуществлением деятельности по созданию и управлению особой экономической зоной</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816</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12</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1540295440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100 719 400,00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100 719 400,00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816</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12</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1540295440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810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100 719 400,00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100 719 400,00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Субсидия автономной некоммерческой организации «Центр поддержки предпринимательства и развития экспорта Оренбургской области» на финансовое обеспечение затрат, связанных с осуществлением деятельности по организации и реализации мероприятий по формированию благоприятного инвестиционного климата и повышению </w:t>
            </w:r>
            <w:r>
              <w:rPr>
                <w:rFonts w:ascii="Times New Roman" w:eastAsia="Times New Roman" w:hAnsi="Times New Roman" w:cs="Times New Roman"/>
                <w:color w:val="000000"/>
                <w:sz w:val="28"/>
                <w:szCs w:val="28"/>
              </w:rPr>
              <w:lastRenderedPageBreak/>
              <w:t>инвестиционной привлекательности Оренбургской области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lastRenderedPageBreak/>
              <w:t>816</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12</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1540295450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8 468 500,00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8 468 500,00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lastRenderedPageBreak/>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816</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12</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1540295450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630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8 468 500,00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8 468 500,00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Субсидия акционерному обществу «Особая экономическая зона промышленно-производственного типа «Оренбуржье» на капитальные вложения в   объекты инфраструктуры (за счет бюджетных кредитов из федерального бюджета бюджетам субъектов Российской Федерации на финансовое обеспечение реализации инфраструктурных проектов (мероприятий)</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816</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12</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1540297540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487 798 900,00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444 979 525,26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-42 819 374,74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816</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12</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1540297540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810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487 798 900,00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444 979 525,26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-42 819 374,74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lastRenderedPageBreak/>
              <w:t>Комплекс процессных мероприятий «Государственная поддержка организаций, образующих инфраструктуру поддержки субъектов малого и среднего предпринимательства»</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816</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12</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1540300000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62 877 600,00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62 877 600,00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Предоставление государственных услуг (выполнение работ) субъектам малого и среднего предпринимательства</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816</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12</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1540370990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14 007 600,00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14 007 600,00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Субсидии бюджетным учреждениям</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816</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12</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1540370990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610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14 007 600,00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14 007 600,00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Субсидия автономной некоммерческой организации «Центр поддержки предпринимательства и развития экспорта Оренбургской области» на финансовое обеспечение деятельности, связанной с организацией и реализацией мероприятий по оказанию комплекса услуг, сервисов и мер поддержки субъектам малого и среднего предпринимательства</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816</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12</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1540394360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48 870 000,00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48 870 000,00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Субсидии некоммерческим организациям (за исключением государственных (муниципальных) </w:t>
            </w:r>
            <w:r>
              <w:rPr>
                <w:rFonts w:ascii="Times New Roman" w:eastAsia="Times New Roman" w:hAnsi="Times New Roman" w:cs="Times New Roman"/>
                <w:color w:val="000000"/>
                <w:sz w:val="28"/>
                <w:szCs w:val="28"/>
              </w:rPr>
              <w:lastRenderedPageBreak/>
              <w:t>учреждений, государственных корпораций (компаний), публично-правовых компаний)</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lastRenderedPageBreak/>
              <w:t>816</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12</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1540394360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630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48 870 000,00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48 870 000,00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lastRenderedPageBreak/>
              <w:t>Комплекс процессных мероприятий «Организация и проведение мероприятий в сфере туризма»</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816</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12</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1540400000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20 007 000,00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20 007 000,00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Субсидия автономной некоммерческой организации «Центр поддержки предпринимательства и развития экспорта Оренбургской области» на финансовое обеспечение расходов, связанных с популяризацией туристско-рекреационного комплекса Оренбургской области, организацией и проведением мероприятий в сфере развития туризма</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816</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12</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1540495480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20 007 000,00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20 007 000,00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816</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12</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1540495480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630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20 007 000,00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20 007 000,00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Комплекс процессных мероприятий «Поддержка малого и среднего предпринимательства»</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816</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12</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1540700000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16 000 000,00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16 000 000,00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lastRenderedPageBreak/>
              <w:t>Субсидия автономной некоммерческой организации «Центр поддержки предпринимательства и развития экспорта Оренбургской области» на оказание услуг субъектам малого и среднего предпринимательства, физическим лицам, применяющим специальный налоговый режим «Налог на профессиональный доход», а также гражданам, желающим вести бизнес</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816</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12</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1540796320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10 000 000,00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10 000 000,00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816</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12</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1540796320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630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10 000 000,00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10 000 000,00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Субсидия автономной некоммерческой организации «Центр поддержки предпринимательства и развития экспорта Оренбургской области» на обеспечение доступа субъектов малого и среднего предпринимательства к экспортной поддержке</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816</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12</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1540796330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6 000 000,00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6 000 000,00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lastRenderedPageBreak/>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816</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12</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1540796330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630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6 000 000,00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6 000 000,00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Государственная программа «Экономическое развитие Оренбургской области»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816</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1500000000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6 000 000,00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6 000 000,00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Комплексы процессных мероприятий</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816</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1540000000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6 000 000,00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6 000 000,00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Комплекс процессных мероприятий «Поддержка малого и среднего предпринимательства»</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816</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1540700000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6 000 000,00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6 000 000,00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Дотации на поощрение муниципальных команд по итогам рейтинга экономического развития муниципальных образований</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816</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1540781880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6 000 000,00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6 000 000,00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Дотации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816</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1540781880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510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6 000 000,00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6 000 000,00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b/>
                <w:color w:val="000000"/>
                <w:sz w:val="28"/>
                <w:szCs w:val="28"/>
              </w:rPr>
              <w:t>Министерство природных ресурсов, экологии и имущественных отношений Оренбургской области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b/>
                <w:color w:val="000000"/>
                <w:sz w:val="28"/>
                <w:szCs w:val="28"/>
              </w:rPr>
              <w:t>817</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b/>
                <w:color w:val="000000"/>
                <w:sz w:val="28"/>
                <w:szCs w:val="28"/>
              </w:rPr>
              <w:t xml:space="preserve">1 298 067 000,00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b/>
                <w:color w:val="000000"/>
                <w:sz w:val="28"/>
                <w:szCs w:val="28"/>
              </w:rPr>
              <w:t xml:space="preserve">1 233 958 791,63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b/>
                <w:sz w:val="28"/>
                <w:szCs w:val="28"/>
              </w:rPr>
              <w:t xml:space="preserve">-64 108 208,37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Государственная программа «Управление земельно-имущественным комплексом Оренбургской области»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817</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0600000000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18 481 600,00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18 481 571,06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-28,94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lastRenderedPageBreak/>
              <w:t>Комплексы процессных мероприятий</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817</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0640000000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18 481 600,00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18 481 571,06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-28,94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Комплекс процессных мероприятий «Управление и распоряжение объектами государственной собственности Оренбургской области, в том числе земельными ресурсами»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817</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0640100000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18 481 600,00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18 481 571,06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-28,94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Организация проведения процедур оценки, учета, инвентаризации, регистрации областного имущества, аудита государственных унитарных предприятий и уплата взносов на капитальный ремонт общего имущества многоквартирных домов</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817</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0640192470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9 900,00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9 873,71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-26,29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Иные закупки товаров, работ и услуг для обеспечения государственных (муниципальных) нужд</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817</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0640192470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240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9 900,00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9 873,71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-26,29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Хранение технических паспортов, оценочной и иной учетно-технической документации об объектах государственного технического учета и технической инвентаризации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817</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0640193610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18 471 700,00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18 471 697,35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-2,65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lastRenderedPageBreak/>
              <w:t>Иные закупки товаров, работ и услуг для обеспечения государственных (муниципальных) нужд</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817</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0640193610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240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18 471 700,00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18 471 697,35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-2,65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Государственная программа «Охрана окружающей среды Оренбургской области»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817</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1200000000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2 916 600,00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2 649 936,33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-266 663,67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Комплексы процессных мероприятий</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817</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1240000000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2 916 600,00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2 649 936,33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-266 663,67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Комплекс процессных мероприятий «Развитие и использование минерально-сырьевой базы Оренбургской области»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817</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1240200000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2 916 600,00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2 649 936,33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-266 663,67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Выполнение государственных работ в сфере недропользования</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817</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1240272950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1 961 700,00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1 961 700,00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Субсидии бюджетным учреждениям</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817</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1240272950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610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1 961 700,00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1 961 700,00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Проведение анализа материалов, представленных на государственную экспертизу запасов полезных ископаемых, геологической, экономической и экологической информации о предоставляемых в пользование участках недр местного значения</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817</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1240291250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954 900,00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688 236,33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-266 663,67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lastRenderedPageBreak/>
              <w:t>Иные закупки товаров, работ и услуг для обеспечения государственных (муниципальных) нужд</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817</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1240291250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240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954 900,00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688 236,33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-266 663,67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Непрограммные мероприятия</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817</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7700000000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8 038 300,00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8 038 295,30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-4,70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Прочие непрограммные мероприятия</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817</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7770000000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8 038 300,00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8 038 295,30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-4,70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Выполнение других обязательств Оренбургской области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817</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7770090010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8 038 300,00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8 038 295,30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-4,70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Иные закупки товаров, работ и услуг для обеспечения государственных (муниципальных) нужд</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817</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7770090010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240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8 038 300,00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8 038 295,30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-4,70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Государственная программа «Воспроизводство и использование природных ресурсов Оренбургской области»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817</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05</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1300000000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15 334 700,00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15 334 700,00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Комплексы процессных мероприятий</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817</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05</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1340000000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15 334 700,00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15 334 700,00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Комплекс процессных мероприятий «Повышение устойчивости водных биоресурсов и развитие рыбохозяйственного комплекса Оренбургской области»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817</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05</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1340300000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15 334 700,00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15 334 700,00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Осуществление переданных полномочий Российской Федерации </w:t>
            </w:r>
            <w:r>
              <w:rPr>
                <w:rFonts w:ascii="Times New Roman" w:eastAsia="Times New Roman" w:hAnsi="Times New Roman" w:cs="Times New Roman"/>
                <w:color w:val="000000"/>
                <w:sz w:val="28"/>
                <w:szCs w:val="28"/>
              </w:rPr>
              <w:lastRenderedPageBreak/>
              <w:t>в области организации, регулирования и охраны водных биологических ресурсов</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lastRenderedPageBreak/>
              <w:t>817</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05</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1340359100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156 900,00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156 900,00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lastRenderedPageBreak/>
              <w:t>Субсидии бюджетным учреждениям</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817</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05</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1340359100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610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156 900,00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156 900,00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Охрана водных биологических ресурсов</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817</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05</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1340370970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15 177 800,00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15 177 800,00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Субсидии бюджетным учреждениям</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817</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05</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1340370970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610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15 177 800,00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15 177 800,00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Государственная программа «Воспроизводство и использование природных ресурсов Оренбургской области»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817</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06</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1300000000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104 020 900,00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93 818 013,19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-10 202 886,81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Комплексы процессных мероприятий</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817</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06</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1340000000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104 020 900,00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93 818 013,19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-10 202 886,81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Комплекс процессных мероприятий «Развитие водохозяйственного комплекса Оренбургской области»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817</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06</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1340400000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104 020 900,00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93 818 013,19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-10 202 886,81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Осуществление отдельных полномочий в области водных отношений</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817</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06</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1340451280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19 791 300,00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19 791 298,21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-1,79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Иные закупки товаров, работ и услуг для обеспечения государственных (муниципальных) нужд</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817</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06</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1340451280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240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19 791 300,00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19 791 298,21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-1,79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lastRenderedPageBreak/>
              <w:t>Субсидии бюджетам муниципальных образований на осуществление капитального ремонта гидротехнических сооружений, находящихся в муниципальной собственности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817</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06</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1340480460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17 768 800,00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7 566 000,00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-10 202 800,00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Субсидии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817</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06</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1340480460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520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17 768 800,00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7 566 000,00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-10 202 800,00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Подготовка предложений по определению границ зон затопления, подтопления</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817</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06</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1340494060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3 968 000,00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3 967 988,30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-11,70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Иные закупки товаров, работ и услуг для обеспечения государственных (муниципальных) нужд</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817</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06</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1340494060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240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3 968 000,00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3 967 988,30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-11,70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Разработка документации по безопасности гидротехнических сооружений, страхование гражданской ответственности владельца гидротехнического сооружения</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817</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06</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1340495730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1 500 000,00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1 499 926,68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-73,32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Иные закупки товаров, работ и услуг для обеспечения государственных (муниципальных) нужд</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817</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06</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1340495730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240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1 500 000,00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1 499 926,68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-73,32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Разработка технико-экономического обоснования мероприятий </w:t>
            </w:r>
            <w:r>
              <w:rPr>
                <w:rFonts w:ascii="Times New Roman" w:eastAsia="Times New Roman" w:hAnsi="Times New Roman" w:cs="Times New Roman"/>
                <w:color w:val="000000"/>
                <w:sz w:val="28"/>
                <w:szCs w:val="28"/>
              </w:rPr>
              <w:lastRenderedPageBreak/>
              <w:t>по защите города Орска Оренбургской области от затоплений</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lastRenderedPageBreak/>
              <w:t>817</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06</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13404R0640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60 992 800,00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60 992 800,00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lastRenderedPageBreak/>
              <w:t>Иные межбюджетные трансферты</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817</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06</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13404R0640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540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60 992 800,00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60 992 800,00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Государственная программа «Воспроизводство и использование природных ресурсов Оренбургской области»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817</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1300000000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469 558 600,00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467 685 460,19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-1 873 139,81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Региональные проекты, направленные на реализацию федеральных проектов</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817</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1310000000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55 329 300,00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55 329 215,00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-85,00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Региональный проект «Стимулирование спроса на отечественные беспилотные авиационные системы»</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817</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131Y400000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11 292 500,00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11 292 415,00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-85,00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Приобретение беспилотных авиационных систем органами исполнительной власти субъектов Российской Федерации в области лесных отношений</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817</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131Y451270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11 292 500,00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11 292 415,00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-85,00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Иные закупки товаров, работ и услуг для обеспечения государственных (муниципальных) нужд</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817</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131Y451270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240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11 292 500,00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11 292 415,00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-85,00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Региональный проект «Сохранение лесов»</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817</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131Ч600000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44 036 800,00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44 036 800,00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lastRenderedPageBreak/>
              <w:t xml:space="preserve">Проведение мероприятий по увеличению площади лесовосстановления на лесных участках, не переданных в аренду, в том числе вокруг городов и промышленных центров </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817</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131Ч654290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44 036 800,00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44 036 800,00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Субсидии бюджетным учреждениям</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817</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131Ч654290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610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44 036 800,00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44 036 800,00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Комплексы процессных мероприятий</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817</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1340000000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414 229 300,00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412 356 245,19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-1 873 054,81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Комплекс процессных мероприятий «Развитие лесного хозяйства Оренбургской области»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817</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1340100000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374 001 000,00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372 252 302,86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-1 748 697,14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Осуществление отдельных полномочий в области лесных отношений (защита лесов от вредителей и болезней леса)</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817</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1340151293</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12 845 000,00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12 843 712,89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-1 287,11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Иные закупки товаров, работ и услуг для обеспечения государственных (муниципальных) нужд</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817</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1340151293</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240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5 916 500,00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5 916 088,57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-411,43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Субсидии бюджетным учреждениям</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817</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1340151293</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610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6 928 500,00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6 927 624,32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-875,68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Осуществление отдельных полномочий в области лесных отно</w:t>
            </w:r>
            <w:r>
              <w:rPr>
                <w:rFonts w:ascii="Times New Roman" w:eastAsia="Times New Roman" w:hAnsi="Times New Roman" w:cs="Times New Roman"/>
                <w:color w:val="000000"/>
                <w:sz w:val="28"/>
                <w:szCs w:val="28"/>
              </w:rPr>
              <w:lastRenderedPageBreak/>
              <w:t>шений (разработка и утверждение лесохозяйственных регламентов)</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lastRenderedPageBreak/>
              <w:t>817</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1340151295</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266 600,00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266 512,12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-87,88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lastRenderedPageBreak/>
              <w:t>Иные закупки товаров, работ и услуг для обеспечения государственных (муниципальных) нужд</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817</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1340151295</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240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266 600,00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266 512,12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-87,88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Осуществление отдельных полномочий в области лесных отношений (осуществление федерального государственного лесного контроля (надзора) на землях лесного фонда)</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817</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1340151296</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134 528 300,00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134 396 927,64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-131 372,36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Расходы на выплаты персоналу казенных учреждений</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817</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1340151296</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110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127 545 300,00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127 524 696,79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-20 603,21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Иные закупки товаров, работ и услуг для обеспечения государственных (муниципальных) нужд</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817</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1340151296</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240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6 974 000,00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6 863 230,85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-110 769,15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Уплата налогов, сборов и иных платежей</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817</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1340151296</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850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9 000,00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9 000,00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Осуществление мер пожарной безопасности и тушение лесных пожаров</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817</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1340153450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26 261 600,00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26 014 683,96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-246 916,04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lastRenderedPageBreak/>
              <w:t>Иные закупки товаров, работ и услуг для обеспечения государственных (муниципальных) нужд</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817</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1340153450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240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9 885 900,00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9 638 983,96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-246 916,04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Субсидии бюджетным учреждениям</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817</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1340153450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610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16 375 700,00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16 375 700,00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Предупреждение возникновения и распространения лесных пожаров</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817</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1340170950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119 975 000,00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119 975 000,00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Субсидии бюджетным учреждениям</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817</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1340170950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610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119 975 000,00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119 975 000,00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Осуществление мер санитарной безопасности в лесах</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817</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1340172900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800 000,00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800 000,00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Иные закупки товаров, работ и услуг для обеспечения государственных (муниципальных) нужд</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817</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1340172900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240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800 000,00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800 000,00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Воспроизводство лесов</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817</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1340191330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16 722 200,00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16 722 112,73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-87,27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Иные закупки товаров, работ и услуг для обеспечения государственных (муниципальных) нужд</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817</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1340191330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240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6 312 400,00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6 312 312,73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-87,27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Субсидии бюджетным учреждениям</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817</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1340191330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610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10 409 800,00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10 409 800,00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Выполнение государственных функций в части содержания имущества, находящегося на </w:t>
            </w:r>
            <w:r>
              <w:rPr>
                <w:rFonts w:ascii="Times New Roman" w:eastAsia="Times New Roman" w:hAnsi="Times New Roman" w:cs="Times New Roman"/>
                <w:color w:val="000000"/>
                <w:sz w:val="28"/>
                <w:szCs w:val="28"/>
              </w:rPr>
              <w:lastRenderedPageBreak/>
              <w:t>праве оперативного управления у лесничеств</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lastRenderedPageBreak/>
              <w:t>817</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1340192610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62 602 300,00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61 233 353,52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-1 368 946,48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lastRenderedPageBreak/>
              <w:t>Расходы на выплаты персоналу казенных учреждений</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817</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1340192610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110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24 800 200,00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24 465 259,50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-334 940,50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Иные закупки товаров, работ и услуг для обеспечения государственных (муниципальных) нужд</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817</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1340192610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240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36 755 600,00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35 947 903,67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-807 696,33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Исполнение судебных актов</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817</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1340192610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830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29 900,00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29 887,35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-12,65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Уплата налогов, сборов и иных платежей</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817</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1340192610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850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1 016 600,00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790 303,00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-226 297,00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Комплекс процессных мероприятий «Обеспечение реализации государственной программы»</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817</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1340500000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40 228 300,00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40 103 942,33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-124 357,67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Осуществление отдельных полномочий в области лесных отношений (содержание центрального аппарата)</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817</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1340551291</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40 228 300,00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40 103 942,33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-124 357,67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Расходы на выплаты персоналу государственных (муниципальных) органов</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817</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1340551291</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120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38 337 000,00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38 337 000,00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Иные закупки товаров, работ и услуг для обеспечения государственных (муниципальных) нужд</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817</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1340551291</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240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1 891 300,00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1 766 942,33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-124 357,67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Непрограммные мероприятия</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817</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7700000000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950 600,00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950 600,00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lastRenderedPageBreak/>
              <w:t>Прочие непрограммные мероприятия</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817</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7770000000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950 600,00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950 600,00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Поощрение региональных и муниципальных управленческих команд Оренбургской области за достижение показателей деятельности исполнительных органов</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817</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7770055490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950 600,00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950 600,00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Расходы на выплаты персоналу государственных (муниципальных) органов</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817</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7770055490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120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950 600,00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950 600,00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Государственная программа «Управление земельно-имущественным комплексом Оренбургской области»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817</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12</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0600000000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73 630 800,00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69 062 447,69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-4 568 352,31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Комплексы процессных мероприятий</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817</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12</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0640000000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73 630 800,00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69 062 447,69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-4 568 352,31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Комплекс процессных мероприятий «Управление и распоряжение объектами государственной собственности Оренбургской области, в том числе земельными ресурсами»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817</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12</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0640100000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3 567 000,00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-3 567 000,00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Реализация Оренбургской областью преимущественного права покупки земельных участков из </w:t>
            </w:r>
            <w:r>
              <w:rPr>
                <w:rFonts w:ascii="Times New Roman" w:eastAsia="Times New Roman" w:hAnsi="Times New Roman" w:cs="Times New Roman"/>
                <w:color w:val="000000"/>
                <w:sz w:val="28"/>
                <w:szCs w:val="28"/>
              </w:rPr>
              <w:lastRenderedPageBreak/>
              <w:t>земель сельскохозяйственного назначения</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lastRenderedPageBreak/>
              <w:t>817</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12</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0640196670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3 567 000,00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-3 567 000,00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lastRenderedPageBreak/>
              <w:t>Бюджетные инвестиции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817</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12</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0640196670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410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3 567 000,00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-3 567 000,00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Комплекс процессных мероприятий «Увеличение поступлений налоговых доходов в консолидированный бюджет, получаемых от сбора земельного налога, налога на имущество физических лиц и налога на имущество организаций»</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817</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12</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0640200000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70 063 800,00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69 062 447,69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-1 001 352,31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Определение кадастровой стоимости объектов недвижимости при проведении государственной кадастровой оценки и проведение отдельных мероприятий для определения вида фактического использования отдельных объектов недвижимости для целей налогообложения</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817</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12</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0640273440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68 596 300,00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67 671 400,27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-924 899,73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Субсидии бюджетным учреждениям</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817</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12</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0640273440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610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68 596 300,00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67 671 400,27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-924 899,73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Размещение информационных сообщений в средствах массовой информации в случаях и порядке, предусмотренных земель</w:t>
            </w:r>
            <w:r>
              <w:rPr>
                <w:rFonts w:ascii="Times New Roman" w:eastAsia="Times New Roman" w:hAnsi="Times New Roman" w:cs="Times New Roman"/>
                <w:color w:val="000000"/>
                <w:sz w:val="28"/>
                <w:szCs w:val="28"/>
              </w:rPr>
              <w:lastRenderedPageBreak/>
              <w:t>ным законодательством и законодательством о кадастровой деятельности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lastRenderedPageBreak/>
              <w:t>817</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12</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0640295550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790 300,00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713 847,42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-76 452,58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lastRenderedPageBreak/>
              <w:t>Иные закупки товаров, работ и услуг для обеспечения государственных (муниципальных) нужд</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817</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12</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0640295550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240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790 300,00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713 847,42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-76 452,58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Проведение комплексных кадастровых работ за счет средств областного бюджета</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817</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12</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0640295920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677 200,00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677 200,00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Иные закупки товаров, работ и услуг для обеспечения государственных (муниципальных) нужд</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817</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12</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0640295920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240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677 200,00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677 200,00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Государственная программа «Профилактика терроризма и экстремизма на территории Оренбургской области»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817</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12</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2100000000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3 429 400,00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3 429 373,00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-27,00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Комплексы процессных мероприятий</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817</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12</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2140000000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3 429 400,00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3 429 373,00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-27,00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Комплекс процессных мероприятий «Проведение мероприятий по соблюдению требований антитеррористической безопасности в государственных организациях и учреждениях Оренбургской области»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817</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12</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2140200000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3 429 400,00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3 429 373,00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-27,00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lastRenderedPageBreak/>
              <w:t>Проведение мероприятий по соблюдению требований антитеррористической безопасности в государственных организациях и учреждениях Оренбургской области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817</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12</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2140294310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3 429 400,00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3 429 373,00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-27,00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Субсидии бюджетным учреждениям</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817</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12</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2140294310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610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3 429 400,00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3 429 373,00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-27,00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Непрограммные мероприятия</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817</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12</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7700000000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1 176 900,00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1 066 194,00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-110 706,00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Прочие непрограммные мероприятия</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817</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12</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7770000000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1 176 900,00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1 066 194,00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-110 706,00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Выполнение других обязательств Оренбургской области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817</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12</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7770090010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1 176 900,00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1 066 194,00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-110 706,00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Исполнение судебных актов</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817</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12</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7770090010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830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1 176 900,00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1 066 194,00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-110 706,00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Государственная программа «Охрана окружающей среды Оренбургской области»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817</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05</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1200000000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16 577 700,00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16 577 012,88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-687,12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Комплексы процессных мероприятий</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817</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05</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1240000000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16 577 700,00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16 577 012,88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-687,12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Комплекс процессных мероприятий «Развитие системы обращения с отходами производства и потребления в Оренбургской области»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817</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05</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1240400000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16 577 700,00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16 577 012,88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-687,12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Субсидии бюджетам муниципальных образований на софи</w:t>
            </w:r>
            <w:r>
              <w:rPr>
                <w:rFonts w:ascii="Times New Roman" w:eastAsia="Times New Roman" w:hAnsi="Times New Roman" w:cs="Times New Roman"/>
                <w:color w:val="000000"/>
                <w:sz w:val="28"/>
                <w:szCs w:val="28"/>
              </w:rPr>
              <w:lastRenderedPageBreak/>
              <w:t>нансирование расходов по обустройству мест (площадок) накопления твердых коммунальных отходов</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lastRenderedPageBreak/>
              <w:t>817</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05</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1240481210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16 577 700,00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16 577 012,88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-687,12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lastRenderedPageBreak/>
              <w:t>Субсидии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817</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05</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1240481210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520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16 577 700,00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16 577 012,88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-687,12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Государственная программа «Комплексное развитие сельских территорий Оренбургской области»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817</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05</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2700000000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2 296 000,00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2 295 184,53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-815,47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Региональные проекты, направленные на реализацию федеральных проектов, не входящих в состав национальных проектов</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817</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05</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2720000000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2 296 000,00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2 295 184,53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-815,47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Региональный проект  «Благоустройство сельских территорий»</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817</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05</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2720500000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2 296 000,00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2 295 184,53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-815,47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Обеспечение комплексного развития сельских территорий</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817</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05</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27205R5760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2 296 000,00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2 295 184,53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-815,47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Субсидии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817</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05</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27205R5760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520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2 296 000,00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2 295 184,53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-815,47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Государственная программа «Охрана окружающей среды Оренбургской области»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817</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06</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1200000000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126 554 300,00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126 550 599,76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-3 700,24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Комплексы процессных мероприятий</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817</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06</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1240000000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126 554 300,00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126 550 599,76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-3 700,24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Комплекс процессных мероприятий «Регулирование качества </w:t>
            </w:r>
            <w:r>
              <w:rPr>
                <w:rFonts w:ascii="Times New Roman" w:eastAsia="Times New Roman" w:hAnsi="Times New Roman" w:cs="Times New Roman"/>
                <w:color w:val="000000"/>
                <w:sz w:val="28"/>
                <w:szCs w:val="28"/>
              </w:rPr>
              <w:lastRenderedPageBreak/>
              <w:t>окружающей среды и оздоровление экологической обстановки Оренбургской области»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lastRenderedPageBreak/>
              <w:t>817</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06</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1240100000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126 554 300,00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126 550 599,76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-3 700,24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lastRenderedPageBreak/>
              <w:t>Выполнение государственных работ природоохранного назначения</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817</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06</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1240170690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126 554 300,00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126 550 599,76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-3 700,24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Субсидии бюджетным учреждениям</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817</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06</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1240170690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610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126 554 300,00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126 550 599,76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-3 700,24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Государственная программа «Охрана окружающей среды Оренбургской области»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817</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06</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1200000000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31 424 900,00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31 364 514,59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-60 385,41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Комплексы процессных мероприятий</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817</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06</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1240000000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31 424 900,00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31 364 514,59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-60 385,41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Комплекс процессных мероприятий «Сохранение биологического разнообразия и формирование сети особо охраняемых природных территорий на территории Оренбургской области»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817</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06</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1240300000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31 424 900,00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31 364 514,59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-60 385,41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Сохранение, воспроизводство и восстановление численности объектов животного мира</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817</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06</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1240370700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27 125 900,00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27 065 514,59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-60 385,41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Расходы на выплаты персоналу казенных учреждений</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817</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06</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1240370700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110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22 449 200,00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22 449 155,22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-44,78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lastRenderedPageBreak/>
              <w:t>Иные закупки товаров, работ и услуг для обеспечения государственных (муниципальных) нужд</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817</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06</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1240370700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240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4 662 700,00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4 602 359,37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-60 340,63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Уплата налогов, сборов и иных платежей</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817</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06</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1240370700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850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14 000,00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14 000,00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Мероприятия по созданию, изменению и прекращению статуса особо охраняемых природных территорий областного значения Оренбургской области, установлению и изменению их охранных зон</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817</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06</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1240395980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4 299 000,00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4 299 000,00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Иные закупки товаров, работ и услуг для обеспечения государственных (муниципальных) нужд</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817</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06</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1240395980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240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4 299 000,00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4 299 000,00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Государственная программа «Воспроизводство и использование природных ресурсов Оренбургской области»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817</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06</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1300000000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56 463 300,00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56 463 300,00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Комплексы процессных мероприятий</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817</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06</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1340000000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56 463 300,00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56 463 300,00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Комплекс процессных мероприятий «Охрана и воспроизводство объектов животного мира и среды их обитания»</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817</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06</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1340200000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56 463 300,00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56 463 300,00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lastRenderedPageBreak/>
              <w:t>Осуществление полномочий Российской Федерации в области охраны и использования объектов животного мира (за исключением охотничьих ресурсов и водных биологических ресурсов)</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817</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06</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1340259200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132 300,00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132 300,00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Иные закупки товаров, работ и услуг для обеспечения государственных (муниципальных) нужд</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817</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06</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1340259200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240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132 300,00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132 300,00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Охрана и воспроизводство объектов животного мира, отнесенных к объектам охоты</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817</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06</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1340270960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44 706 000,00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44 706 000,00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Субсидии бюджетным учреждениям</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817</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06</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1340270960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610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44 706 000,00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44 706 000,00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Составление схемы размещения, использования и охраны охотничьих угодий на территории Оренбургской области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817</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06</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1340296310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11 625 000,00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11 625 000,00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Иные закупки товаров, работ и услуг для обеспечения государственных (муниципальных) нужд</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817</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06</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1340296310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240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11 625 000,00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11 625 000,00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lastRenderedPageBreak/>
              <w:t>Государственная программа «Управление земельно-имущественным комплексом Оренбургской области»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817</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06</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05</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0600000000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190 603 400,00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190 265 410,46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-337 989,54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Комплексы процессных мероприятий</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817</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06</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05</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0640000000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190 603 400,00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190 265 410,46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-337 989,54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Комплекс процессных мероприятий «Обеспечение реализации государственной программы»</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817</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06</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05</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0640300000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190 603 400,00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190 265 410,46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-337 989,54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Центральный аппарат</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817</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06</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05</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0640310020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190 603 400,00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190 265 410,46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-337 989,54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Расходы на выплаты персоналу государственных (муниципальных) органов</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817</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06</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05</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0640310020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120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186 186 700,00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186 039 984,39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-146 715,61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Иные закупки товаров, работ и услуг для обеспечения государственных (муниципальных) нужд</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817</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06</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05</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0640310020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240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4 416 700,00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4 225 426,07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-191 273,93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Государственная программа «Охрана окружающей среды Оренбургской области»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817</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06</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05</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1200000000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141 170 300,00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94 502 323,58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-46 667 976,42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Комплексы процессных мероприятий</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817</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06</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05</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1240000000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141 170 300,00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94 502 323,58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-46 667 976,42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Комплекс процессных мероприятий «Регулирование качества окружающей среды и оздоровление экологической обстановки Оренбургской области»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817</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06</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05</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1240100000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4 694 300,00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4 557 827,53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-136 472,47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lastRenderedPageBreak/>
              <w:t>Предоставление специализированной информации в сферах наблюдения за состоянием окружающей среды, ее загрязнением, в области гидрометеорологии и смежных с ней областях</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817</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06</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05</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1240191170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4 400 000,00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4 400 000,00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Иные закупки товаров, работ и услуг для обеспечения государственных (муниципальных) нужд</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817</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06</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05</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1240191170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240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4 400 000,00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4 400 000,00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Формирование экологической культуры населения, а также распространение экологических знаний</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817</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06</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05</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1240191180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100 000,00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62 429,00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-37 571,00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Иные закупки товаров, работ и услуг для обеспечения государственных (муниципальных) нужд</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817</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06</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05</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1240191180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240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100 000,00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62 429,00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-37 571,00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Организация и проведение государственной экологической экспертизы объектов регионального уровня</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817</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06</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05</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1240191220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194 300,00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95 398,53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-98 901,47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Иные закупки товаров, работ и услуг для обеспечения государственных (муниципальных) нужд</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817</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06</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05</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1240191220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240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194 300,00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95 398,53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-98 901,47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lastRenderedPageBreak/>
              <w:t>Комплекс процессных мероприятий «Развитие системы обращения с отходами производства и потребления в Оренбургской области»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817</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06</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05</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1240400000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136 476 000,00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89 944 496,05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-46 531 503,95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Субсидии бюджетам муниципальных образований на софинансирование расходов по ликвидации несанкционированных свалок</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817</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06</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05</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1240481300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133 276 000,00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86 744 496,05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-46 531 503,95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Субсидии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817</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06</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05</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1240481300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520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133 276 000,00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86 744 496,05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-46 531 503,95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Корректировка территориальной схемы обращения с отходами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817</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06</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05</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1240494750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3 200 000,00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3 200 000,00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Иные закупки товаров, работ и услуг для обеспечения государственных (муниципальных) нужд</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817</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06</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05</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1240494750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240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3 200 000,00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3 200 000,00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Государственная программа «Воспроизводство и использование природных ресурсов Оренбургской области»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817</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06</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05</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1300000000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24 243 600,00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24 229 306,30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-14 293,70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Комплексы процессных мероприятий</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817</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06</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05</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1340000000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24 243 600,00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24 229 306,30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-14 293,70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Комплекс процессных мероприятий «Охрана и воспроизводство объектов животного мира и среды их обитания»</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817</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06</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05</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1340200000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8 616 200,00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8 616 200,00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lastRenderedPageBreak/>
              <w:t>Проведение биотехнических мероприятий</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817</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06</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05</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1340291350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8 616 200,00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8 616 200,00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Субсидии бюджетным учреждениям</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817</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06</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05</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1340291350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610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8 616 200,00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8 616 200,00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Комплекс процессных мероприятий «Обеспечение реализации государственной программы»</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817</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06</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05</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1340500000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15 627 400,00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15 613 106,30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-14 293,70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Осуществление переданных полномочий Российской Федерации в области охраны и использования охотничьих ресурсов (содержание центрального аппарата)</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817</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06</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05</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1340559701</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15 627 400,00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15 613 106,30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-14 293,70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Расходы на выплаты персоналу государственных (муниципальных) органов</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817</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06</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05</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1340559701</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120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15 016 800,00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15 016 800,00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Иные закупки товаров, работ и услуг для обеспечения государственных (муниципальных) нужд</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817</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06</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05</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1340559701</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240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475 200,00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460 944,80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-14 255,20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Уплата налогов, сборов и иных платежей</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817</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06</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05</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1340559701</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850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135 400,00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135 361,50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-38,50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Непрограммные мероприятия</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817</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06</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05</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7700000000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6 535 000,00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6 535 000,00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Прочие непрограммные мероприятия</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817</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06</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05</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7770000000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6 535 000,00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6 535 000,00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Поощрение региональных и муниципальных управленческих команд Оренбургской области за </w:t>
            </w:r>
            <w:r>
              <w:rPr>
                <w:rFonts w:ascii="Times New Roman" w:eastAsia="Times New Roman" w:hAnsi="Times New Roman" w:cs="Times New Roman"/>
                <w:color w:val="000000"/>
                <w:sz w:val="28"/>
                <w:szCs w:val="28"/>
              </w:rPr>
              <w:lastRenderedPageBreak/>
              <w:t>достижение показателей деятельности исполнительных органов</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lastRenderedPageBreak/>
              <w:t>817</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06</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05</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7770055490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6 532 000,00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6 532 000,00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lastRenderedPageBreak/>
              <w:t>Расходы на выплаты персоналу государственных (муниципальных) органов</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817</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06</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05</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7770055490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120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6 532 000,00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6 532 000,00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Выполнение других обязательств Оренбургской области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817</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06</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05</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7770090010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3 000,00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3 000,00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Исполнение судебных актов</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817</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06</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05</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7770090010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830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3 000,00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3 000,00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Государственная программа «Управление государственными финансами и государственным долгом Оренбургской области»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817</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2200000000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4 660 100,00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4 659 548,77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-551,23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Приоритетные проекты Оренбургской области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817</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2250000000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4 660 100,00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4 659 548,77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-551,23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Приоритетный проект «Вовлечение жителей муниципальных образований Оренбургской области в процесс выбора и реализации инициативных проектов»</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817</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225Q500000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4 660 100,00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4 659 548,77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-551,23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Субсидии бюджетам муниципальных образований на реализацию инициативных проектов</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817</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225Q581700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4 660 100,00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4 659 548,77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-551,23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Субсидии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817</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225Q581700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520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4 660 100,00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4 659 548,77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-551,23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b/>
                <w:color w:val="000000"/>
                <w:sz w:val="28"/>
                <w:szCs w:val="28"/>
              </w:rPr>
              <w:t>Комитет по делам архивов Оренбургской области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b/>
                <w:color w:val="000000"/>
                <w:sz w:val="28"/>
                <w:szCs w:val="28"/>
              </w:rPr>
              <w:t>818</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b/>
                <w:color w:val="000000"/>
                <w:sz w:val="28"/>
                <w:szCs w:val="28"/>
              </w:rPr>
              <w:t xml:space="preserve">182 613 700,00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b/>
                <w:color w:val="000000"/>
                <w:sz w:val="28"/>
                <w:szCs w:val="28"/>
              </w:rPr>
              <w:t xml:space="preserve">182 611 648,44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b/>
                <w:sz w:val="28"/>
                <w:szCs w:val="28"/>
              </w:rPr>
              <w:t xml:space="preserve">-2 051,56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lastRenderedPageBreak/>
              <w:t>Государственная программа «Развитие культуры Оренбургской области»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818</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1100000000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181 911 300,00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181 909 248,44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-2 051,56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Комплексы процессных мероприятий</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818</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1140000000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181 911 300,00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181 909 248,44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-2 051,56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Комплекс процессных мероприятий «Развитие архивного дела»</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818</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1140200000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181 911 300,00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181 909 248,44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-2 051,56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Центральный аппарат</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818</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1140210020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13 734 300,00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13 732 248,44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-2 051,56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Расходы на выплаты персоналу государственных (муниципальных) органов</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818</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1140210020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120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12 589 900,00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12 589 295,87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-604,13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Иные закупки товаров, работ и услуг для обеспечения государственных (муниципальных) нужд</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818</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1140210020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240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1 144 400,00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1 142 952,57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-1 447,43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Предоставление государственных услуг и работ в сфере обеспечения хранения, комплектования, учета архивных документов и их использования</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818</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1140271670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145 877 700,00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145 877 700,00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Субсидии бюджетным учреждениям</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818</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1140271670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610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145 877 700,00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145 877 700,00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Капитальный ремонт недвижимого имущества государственных учреждений Оренбургской области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818</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1140295350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22 299 300,00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22 299 300,00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lastRenderedPageBreak/>
              <w:t>Субсидии бюджетным учреждениям</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818</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1140295350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610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22 299 300,00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22 299 300,00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Непрограммные мероприятия</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818</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7700000000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702 400,00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702 400,00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Прочие непрограммные мероприятия</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818</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7770000000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702 400,00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702 400,00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Поощрение региональных и муниципальных управленческих команд Оренбургской области за достижение показателей деятельности исполнительных органов</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818</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7770055490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702 400,00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702 400,00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Расходы на выплаты персоналу государственных (муниципальных) органов</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818</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7770055490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120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702 400,00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702 400,00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b/>
                <w:color w:val="000000"/>
                <w:sz w:val="28"/>
                <w:szCs w:val="28"/>
              </w:rPr>
              <w:t>Комитет по вопросам записи актов гражданского состояния Оренбургской области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b/>
                <w:color w:val="000000"/>
                <w:sz w:val="28"/>
                <w:szCs w:val="28"/>
              </w:rPr>
              <w:t>819</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b/>
                <w:color w:val="000000"/>
                <w:sz w:val="28"/>
                <w:szCs w:val="28"/>
              </w:rPr>
              <w:t xml:space="preserve">163 023 800,00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b/>
                <w:color w:val="000000"/>
                <w:sz w:val="28"/>
                <w:szCs w:val="28"/>
              </w:rPr>
              <w:t xml:space="preserve">160 346 444,62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b/>
                <w:sz w:val="28"/>
                <w:szCs w:val="28"/>
              </w:rPr>
              <w:t xml:space="preserve">-2 677 355,38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Государственная программа «Реализация региональной политики в Оренбургской области»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819</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2000000000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163 023 800,00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160 346 444,62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-2 677 355,38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Комплексы процессных мероприятий</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819</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2040000000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163 023 800,00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160 346 444,62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-2 677 355,38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Комплекс процессных мероприятий «Осуществление финансово-хозяйственного, организационно-технического, право</w:t>
            </w:r>
            <w:r>
              <w:rPr>
                <w:rFonts w:ascii="Times New Roman" w:eastAsia="Times New Roman" w:hAnsi="Times New Roman" w:cs="Times New Roman"/>
                <w:color w:val="000000"/>
                <w:sz w:val="28"/>
                <w:szCs w:val="28"/>
              </w:rPr>
              <w:lastRenderedPageBreak/>
              <w:t>вого, документационного, аналитического и информационного обеспечения исполнения полномочий Губернатора и Правительства Оренбургской области»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lastRenderedPageBreak/>
              <w:t>819</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2040300000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163 023 800,00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160 346 444,62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-2 677 355,38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lastRenderedPageBreak/>
              <w:t>Осуществление переданных полномочий Российской Федерации на государственную регистрацию актов гражданского состояния (содержание центрального аппарата)</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819</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2040359310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30 482 200,00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27 805 215,69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-2 676 984,31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Расходы на выплаты персоналу государственных (муниципальных) органов</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819</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2040359310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120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22 692 172,08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20 015 187,77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-2 676 984,31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Иные закупки товаров, работ и услуг для обеспечения государственных (муниципальных) нужд</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819</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2040359310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240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7 779 552,67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7 779 552,67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Социальные выплаты гражданам, кроме публичных нормативных социальных выплат</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819</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2040359310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320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7 294,92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7 294,92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Уплата налогов, сборов и иных платежей</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819</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2040359310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850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3 180,33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3 180,33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Осуществление переданных полномочий Российской Федерации на государственную регистра</w:t>
            </w:r>
            <w:r>
              <w:rPr>
                <w:rFonts w:ascii="Times New Roman" w:eastAsia="Times New Roman" w:hAnsi="Times New Roman" w:cs="Times New Roman"/>
                <w:color w:val="000000"/>
                <w:sz w:val="28"/>
                <w:szCs w:val="28"/>
              </w:rPr>
              <w:lastRenderedPageBreak/>
              <w:t>цию актов гражданского состояния (субвенции бюджетам муниципальных образований)</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lastRenderedPageBreak/>
              <w:t>819</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2040359320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132 541 600,00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132 541 228,93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-371,07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lastRenderedPageBreak/>
              <w:t>Субвенции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819</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2040359320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530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132 541 600,00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132 541 228,93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-371,07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b/>
                <w:color w:val="000000"/>
                <w:sz w:val="28"/>
                <w:szCs w:val="28"/>
              </w:rPr>
              <w:t>Комитет по обеспечению деятельности мировых судей Оренбургской области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b/>
                <w:color w:val="000000"/>
                <w:sz w:val="28"/>
                <w:szCs w:val="28"/>
              </w:rPr>
              <w:t>820</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b/>
                <w:color w:val="000000"/>
                <w:sz w:val="28"/>
                <w:szCs w:val="28"/>
              </w:rPr>
              <w:t xml:space="preserve">761 145 200,00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b/>
                <w:color w:val="000000"/>
                <w:sz w:val="28"/>
                <w:szCs w:val="28"/>
              </w:rPr>
              <w:t xml:space="preserve">760 728 753,70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b/>
                <w:sz w:val="28"/>
                <w:szCs w:val="28"/>
              </w:rPr>
              <w:t xml:space="preserve">-416 446,30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Государственная программа «Реализация региональной политики в Оренбургской области»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820</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05</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2000000000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760 519 300,00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760 102 853,70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-416 446,30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Комплексы процессных мероприятий</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820</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05</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2040000000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760 519 300,00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760 102 853,70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-416 446,30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Комплекс процессных мероприятий «Обеспечение деятельности мировых судей Оренбургской области»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820</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05</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2040400000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760 519 300,00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760 102 853,70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-416 446,30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Центральный аппарат</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820</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05</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2040410020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27 674 930,87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27 631 778,44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-43 152,43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Расходы на выплаты персоналу государственных (муниципальных) органов</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820</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05</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2040410020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120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27 574 930,87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27 531 878,44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-43 052,43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Иные закупки товаров, работ и услуг для обеспечения государственных (муниципальных) нужд</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820</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05</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2040410020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240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100 000,00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99 900,00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-100,00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Обеспечение деятельности аппарата мировых судей Оренбургской области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820</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05</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2040410070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306 261 469,13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306 098 072,75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-163 396,38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lastRenderedPageBreak/>
              <w:t>Расходы на выплаты персоналу государственных (муниципальных) органов</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820</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05</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2040410070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120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304 933 469,13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304 770 104,05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-163 365,08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Иные закупки товаров, работ и услуг для обеспечения государственных (муниципальных) нужд</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820</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05</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2040410070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240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1 298 000,00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1 297 974,00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-26,00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Социальные выплаты гражданам, кроме публичных нормативных социальных выплат</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820</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05</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2040410070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320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5 000,00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4 994,70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-5,30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Исполнение судебных актов</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820</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05</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2040410070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830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25 000,00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25 000,00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Материально-техническое и хозяйственное обеспечение деятельности мировых судей Оренбургской области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820</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05</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2040471930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426 582 900,00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426 373 002,51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-209 897,49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Расходы на выплаты персоналу казенных учреждений</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820</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05</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2040471930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110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81 415 700,00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81 256 611,11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-159 088,89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Иные закупки товаров, работ и услуг для обеспечения государственных (муниципальных) нужд</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820</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05</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2040471930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240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345 083 300,00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345 037 304,40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-45 995,60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Уплата налогов, сборов и иных платежей</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820</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05</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2040471930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850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83 900,00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79 087,00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-4 813,00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Непрограммные мероприятия</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820</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05</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7700000000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625 900,00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625 900,00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Прочие непрограммные мероприятия</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820</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05</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7770000000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625 900,00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625 900,00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lastRenderedPageBreak/>
              <w:t>Поощрение региональных и муниципальных управленческих команд Оренбургской области за достижение показателей деятельности исполнительных органов</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820</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05</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7770055490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625 900,00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625 900,00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Расходы на выплаты персоналу государственных (муниципальных) органов</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820</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05</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7770055490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120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625 900,00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625 900,00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b/>
                <w:color w:val="000000"/>
                <w:sz w:val="28"/>
                <w:szCs w:val="28"/>
              </w:rPr>
              <w:t>Комитет по профилактике коррупционных правонарушений Оренбургской области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b/>
                <w:color w:val="000000"/>
                <w:sz w:val="28"/>
                <w:szCs w:val="28"/>
              </w:rPr>
              <w:t>822</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b/>
                <w:color w:val="000000"/>
                <w:sz w:val="28"/>
                <w:szCs w:val="28"/>
              </w:rPr>
              <w:t xml:space="preserve">13 504 900,00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b/>
                <w:color w:val="000000"/>
                <w:sz w:val="28"/>
                <w:szCs w:val="28"/>
              </w:rPr>
              <w:t xml:space="preserve">13 470 866,51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b/>
                <w:sz w:val="28"/>
                <w:szCs w:val="28"/>
              </w:rPr>
              <w:t xml:space="preserve">-34 033,49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Государственная программа «Реализация региональной политики в Оренбургской области»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822</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2000000000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12 958 700,00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12 924 666,51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-34 033,49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Комплексы процессных мероприятий</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822</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2040000000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12 958 700,00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12 924 666,51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-34 033,49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Комплекс процессных мероприятий «Реализация антикоррупционной политики в Оренбургской области»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822</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2040500000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12 958 700,00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12 924 666,51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-34 033,49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Центральный аппарат</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822</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2040510020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12 608 700,00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12 574 666,51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-34 033,49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Расходы на выплаты персоналу государственных (муниципальных) органов</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822</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2040510020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120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12 263 500,00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12 232 246,79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-31 253,21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lastRenderedPageBreak/>
              <w:t>Иные закупки товаров, работ и услуг для обеспечения государственных (муниципальных) нужд</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822</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2040510020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240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345 200,00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342 419,72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-2 780,28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Организация и проведение социологических исследований в сфере профилактики коррупционных правонарушений в Оренбургской области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822</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2040595310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350 000,00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350 000,00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Иные закупки товаров, работ и услуг для обеспечения государственных (муниципальных) нужд</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822</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2040595310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240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350 000,00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350 000,00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Непрограммные мероприятия</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822</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7700000000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546 200,00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546 200,00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Прочие непрограммные мероприятия</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822</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7770000000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546 200,00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546 200,00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Поощрение региональных и муниципальных управленческих команд Оренбургской области за достижение показателей деятельности исполнительных органов</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822</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7770055490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546 200,00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546 200,00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Расходы на выплаты персоналу государственных (муниципальных) органов</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822</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7770055490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120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546 200,00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546 200,00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b/>
                <w:color w:val="000000"/>
                <w:sz w:val="28"/>
                <w:szCs w:val="28"/>
              </w:rPr>
              <w:t xml:space="preserve">Инспекция государственной охраны объектов культурного </w:t>
            </w:r>
            <w:r>
              <w:rPr>
                <w:rFonts w:ascii="Times New Roman" w:eastAsia="Times New Roman" w:hAnsi="Times New Roman" w:cs="Times New Roman"/>
                <w:b/>
                <w:color w:val="000000"/>
                <w:sz w:val="28"/>
                <w:szCs w:val="28"/>
              </w:rPr>
              <w:lastRenderedPageBreak/>
              <w:t>наследия Оренбургской области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b/>
                <w:color w:val="000000"/>
                <w:sz w:val="28"/>
                <w:szCs w:val="28"/>
              </w:rPr>
              <w:lastRenderedPageBreak/>
              <w:t>823</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b/>
                <w:color w:val="000000"/>
                <w:sz w:val="28"/>
                <w:szCs w:val="28"/>
              </w:rPr>
              <w:t xml:space="preserve">42 690 500,00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b/>
                <w:color w:val="000000"/>
                <w:sz w:val="28"/>
                <w:szCs w:val="28"/>
              </w:rPr>
              <w:t xml:space="preserve">42 429 568,54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b/>
                <w:sz w:val="28"/>
                <w:szCs w:val="28"/>
              </w:rPr>
              <w:t xml:space="preserve">-260 931,46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lastRenderedPageBreak/>
              <w:t>Государственная программа «Развитие культуры Оренбургской области»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823</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08</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1100000000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14 938 400,00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14 921 861,48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-16 538,52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Комплексы процессных мероприятий</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823</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08</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1140000000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14 938 400,00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14 921 861,48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-16 538,52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Комплекс процессных мероприятий «Сохранение, использование, популяризация и государственная охрана объектов культурного наследия»</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823</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08</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1140100000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14 938 400,00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14 921 861,48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-16 538,52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Мероприятия по сохранению, использованию, популяризации и государственной охране объектов культурного наследия</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823</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08</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1140191950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14 938 400,00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14 921 861,48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-16 538,52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Иные закупки товаров, работ и услуг для обеспечения государственных (муниципальных) нужд</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823</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08</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1140191950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240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14 938 400,00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14 921 861,48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-16 538,52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Государственная программа «Развитие культуры Оренбургской области»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823</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08</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1100000000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27 081 400,00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26 837 007,06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-244 392,94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Комплексы процессных мероприятий</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823</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08</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1140000000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27 081 400,00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26 837 007,06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-244 392,94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lastRenderedPageBreak/>
              <w:t>Комплекс процессных мероприятий «Сохранение, использование, популяризация и государственная охрана объектов культурного наследия»</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823</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08</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1140100000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27 081 400,00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26 837 007,06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-244 392,94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Центральный аппарат</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823</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08</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1140110020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16 360 600,00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16 148 069,96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-212 530,04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Расходы на выплаты персоналу государственных (муниципальных) органов</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823</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08</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1140110020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120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16 018 400,00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15 857 053,29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-161 346,71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Иные закупки товаров, работ и услуг для обеспечения государственных (муниципальных) нужд</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823</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08</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1140110020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240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342 200,00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291 016,67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-51 183,33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Осуществление переданных полномочий Российской Федерации в отношении объектов культурного наследия</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823</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08</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1140159500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10 720 800,00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10 688 937,10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-31 862,90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Расходы на выплаты персоналу государственных (муниципальных) органов</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823</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08</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1140159500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120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8 336 700,00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8 336 700,00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Иные закупки товаров, работ и услуг для обеспечения государственных (муниципальных) нужд</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823</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08</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1140159500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240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2 381 519,40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2 349 656,50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-31 862,90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Социальные выплаты гражданам, кроме публичных нормативных социальных выплат</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823</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08</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1140159500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320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2 580,60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2 580,60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lastRenderedPageBreak/>
              <w:t>Непрограммные мероприятия</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823</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08</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7700000000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670 700,00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670 700,00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Прочие непрограммные мероприятия</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823</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08</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7770000000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670 700,00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670 700,00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Поощрение региональных и муниципальных управленческих команд Оренбургской области за достижение показателей деятельности исполнительных органов</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823</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08</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7770055490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670 700,00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670 700,00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Расходы на выплаты персоналу государственных (муниципальных) органов</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823</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08</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7770055490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120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670 700,00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670 700,00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b/>
                <w:color w:val="000000"/>
                <w:sz w:val="28"/>
                <w:szCs w:val="28"/>
              </w:rPr>
              <w:t>Министерство региональной политики Оренбургской области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b/>
                <w:color w:val="000000"/>
                <w:sz w:val="28"/>
                <w:szCs w:val="28"/>
              </w:rPr>
              <w:t>824</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b/>
                <w:color w:val="000000"/>
                <w:sz w:val="28"/>
                <w:szCs w:val="28"/>
              </w:rPr>
              <w:t xml:space="preserve">585 069 000,00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b/>
                <w:color w:val="000000"/>
                <w:sz w:val="28"/>
                <w:szCs w:val="28"/>
              </w:rPr>
              <w:t xml:space="preserve">581 195 310,04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b/>
                <w:sz w:val="28"/>
                <w:szCs w:val="28"/>
              </w:rPr>
              <w:t xml:space="preserve">-3 873 689,96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Государственная программа «Реализация региональной политики в Оренбургской области»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824</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2000000000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208 402 800,00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204 543 467,04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-3 859 332,96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Комплексы процессных мероприятий</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824</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2040000000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208 402 800,00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204 543 467,04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-3 859 332,96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Комплекс процессных мероприятий «Осуществление финансово-хозяйственного, организационно-технического, правового, документационного, аналитического и информационного </w:t>
            </w:r>
            <w:r>
              <w:rPr>
                <w:rFonts w:ascii="Times New Roman" w:eastAsia="Times New Roman" w:hAnsi="Times New Roman" w:cs="Times New Roman"/>
                <w:color w:val="000000"/>
                <w:sz w:val="28"/>
                <w:szCs w:val="28"/>
              </w:rPr>
              <w:lastRenderedPageBreak/>
              <w:t>обеспечения исполнения полномочий Губернатора и Правительства Оренбургской области»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lastRenderedPageBreak/>
              <w:t>824</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2040300000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15 216 000,00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14 842 303,62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-373 696,38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lastRenderedPageBreak/>
              <w:t>Компенсационные выплаты, связанные с осуществлением деятельности сельских старост</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824</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2040392440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15 216 000,00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14 842 303,62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-373 696,38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Расходы на выплаты персоналу государственных (муниципальных) органов</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824</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2040392440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120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15 216 000,00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14 842 303,62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-373 696,38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Комплекс процессных мероприятий «Реализация региональной и информационной политики Оренбургской области»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824</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2040600000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193 186 800,00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189 701 163,42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-3 485 636,58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Центральный аппарат</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824</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2040610020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153 186 800,00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151 623 556,15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-1 563 243,85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Расходы на выплаты персоналу государственных (муниципальных) органов</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824</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2040610020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120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148 082 200,00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146 760 527,36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-1 321 672,64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Иные закупки товаров, работ и услуг для обеспечения государственных (муниципальных) нужд</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824</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2040610020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240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5 101 900,00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4 860 415,57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-241 484,43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Социальные выплаты гражданам, кроме публичных нормативных социальных выплат</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824</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2040610020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320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2 600,00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2 580,60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-19,40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Уплата налогов, сборов и иных платежей</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824</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2040610020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850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32,62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-67,38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lastRenderedPageBreak/>
              <w:t>Гранты на развитие гражданского общества</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824</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2040695300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40 000 000,00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38 077 607,27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-1 922 392,73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824</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2040695300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630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40 000 000,00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38 077 607,27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-1 922 392,73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Непрограммные мероприятия</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824</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7700000000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65 444 200,00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65 444 200,00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Прочие непрограммные мероприятия</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824</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7770000000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65 444 200,00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65 444 200,00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Поощрение региональных и муниципальных управленческих команд Оренбургской области за достижение показателей деятельности исполнительных органов</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824</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7770055490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65 444 200,00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65 444 200,00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Расходы на выплаты персоналу государственных (муниципальных) органов</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824</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7770055490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120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8 444 200,00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8 444 200,00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Иные межбюджетные трансферты</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824</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7770055490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540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57 000 000,00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57 000 000,00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Государственная программа «Цифровая экономика Оренбургской области»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824</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1600000000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277 782 700,00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277 782 693,14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-6,86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Комплексы процессных мероприятий</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824</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1640000000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277 782 700,00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277 782 693,14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-6,86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lastRenderedPageBreak/>
              <w:t>Комплекс процессных мероприятий «Обеспечение доступа населения к информации о социально-экономическом состоянии и перспективах развития Оренбургской области»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824</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1640300000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276 782 700,00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276 782 693,14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-6,86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Обеспечение доступа населения к информации о социально-экономическом состоянии и перспективах развития Оренбургской области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824</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1640393770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276 782 700,00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276 782 693,14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-6,86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Иные закупки товаров, работ и услуг для обеспечения государственных (муниципальных) нужд</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824</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1640393770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240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68 082 700,00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68 082 693,14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-6,86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824</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1640393770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630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7 500 000,00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7 500 000,00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824</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1640393770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810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201 200 000,00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201 200 000,00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lastRenderedPageBreak/>
              <w:t>Комплекс процессных мероприятий «Проведение творческого конкурса среди сотрудников средств массовой информации и полиграфических предприятий области»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824</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1640400000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1 000 000,00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1 000 000,00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Ежегодные премии Губернатора Оренбургской области в области средств массовой информации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824</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1640421300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1 000 000,00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1 000 000,00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Премии и гранты</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824</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1640421300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350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1 000 000,00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1 000 000,00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Государственная программа «Реализация региональной политики в Оренбургской области»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824</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2000000000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2 100 000,00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2 100 000,00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Комплексы процессных мероприятий</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824</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2040000000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2 100 000,00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2 100 000,00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Комплекс процессных мероприятий «Реализация региональной и информационной политики Оренбургской области»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824</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2040600000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2 100 000,00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2 100 000,00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Организация и проведение социологических исследований в Оренбургской области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824</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2040694800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2 100 000,00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2 100 000,00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Иные закупки товаров, работ и услуг для обеспечения государственных (муниципальных) нужд</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824</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2040694800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240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2 100 000,00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2 100 000,00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lastRenderedPageBreak/>
              <w:t>Государственная программа «Патриотическое воспитание и допризывная подготовка граждан в Оренбургской области»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824</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2500000000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11 700 000,00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11 700 000,00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Комплексы процессных мероприятий</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824</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2540000000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11 700 000,00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11 700 000,00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Комплекс процессных мероприятий «Военно-патриотическое воспитание и допризывная подготовка граждан (молодежи), развитие практики шефства воинских частей над образовательными организациями»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824</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2540100000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11 700 000,00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11 700 000,00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Проведение мероприятий в области сохранения и развития казачьей культуры</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824</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2540195500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11 700 000,00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11 700 000,00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824</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2540195500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630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11 700 000,00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11 700 000,00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Государственная программа «Реализация региональной политики в Оренбургской области»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824</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08</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2000000000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9 629 800,00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9 629 700,00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-100,00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Комплексы процессных мероприятий</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824</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08</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2040000000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9 629 800,00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9 629 700,00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-100,00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lastRenderedPageBreak/>
              <w:t>Комплекс процессных мероприятий «Реализация государственной национальной политики в Оренбургской области»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824</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08</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2040100000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9 629 800,00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9 629 700,00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-100,00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Достижение показателей государственной программы Российской Федерации «Реализация государственной национальной политики» (региональный форум «Оренэтно»)</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824</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08</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2040155181</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1 940 300,00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1 940 250,00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-50,00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Иные закупки товаров, работ и услуг для обеспечения государственных (муниципальных) нужд</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824</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08</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2040155181</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240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1 940 300,00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1 940 250,00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-50,00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Достижение показателей государственной программы Российской Федерации «Реализация государственной национальной политики» (Международная просветительская акция «Большой этнографический диктант»)</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824</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08</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2040155182</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99 500,00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99 500,00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Иные закупки товаров, работ и услуг для обеспечения государственных (муниципальных) нужд</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824</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08</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2040155182</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240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99 500,00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99 500,00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lastRenderedPageBreak/>
              <w:t>Достижение показателей государственной программы Российской Федерации «Реализация государственной национальной политики» (акция, посвященная Дню солидарности в борьбе с терроризмом)</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824</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08</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2040155183</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49 800,00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49 750,00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-50,00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Иные закупки товаров, работ и услуг для обеспечения государственных (муниципальных) нужд</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824</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08</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2040155183</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240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49 800,00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49 750,00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-50,00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Достижение показателей государственной программы Российской Федерации «Реализация государственной национальной политики» (День народов Оренбуржья)</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824</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08</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2040155184</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1 990 000,00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1 990 000,00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Иные закупки товаров, работ и услуг для обеспечения государственных (муниципальных) нужд</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824</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08</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2040155184</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240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1 990 000,00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1 990 000,00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Достижение показателей государственной программы Российской Федерации «Реализация государственной национальной </w:t>
            </w:r>
            <w:r>
              <w:rPr>
                <w:rFonts w:ascii="Times New Roman" w:eastAsia="Times New Roman" w:hAnsi="Times New Roman" w:cs="Times New Roman"/>
                <w:color w:val="000000"/>
                <w:sz w:val="28"/>
                <w:szCs w:val="28"/>
              </w:rPr>
              <w:lastRenderedPageBreak/>
              <w:t>политики» (конкурс детских исследовательских работ «Многонациональное Оренбуржье»)</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lastRenderedPageBreak/>
              <w:t>824</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08</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2040155185</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199 000,00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199 000,00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lastRenderedPageBreak/>
              <w:t>Иные закупки товаров, работ и услуг для обеспечения государственных (муниципальных) нужд</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824</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08</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2040155185</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240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199 000,00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199 000,00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Достижение показателей государственной программы Российской Федерации «Реализация государственной национальной политики» (социальная и культурная адаптация и интеграция иностранных граждан)</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824</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08</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2040155186</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298 500,00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298 500,00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Иные закупки товаров, работ и услуг для обеспечения государственных (муниципальных) нужд</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824</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08</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2040155186</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240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298 500,00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298 500,00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Достижение показателей государственной программы Российской Федерации «Реализация государственной национальной политики» (сохранение и защита самобытности, культуры, традиций народов Российской Федерации)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824</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08</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2040155187</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3 482 500,00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3 482 500,00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lastRenderedPageBreak/>
              <w:t>Иные закупки товаров, работ и услуг для обеспечения государственных (муниципальных) нужд</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824</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08</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2040155187</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240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3 482 500,00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3 482 500,00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Достижение показателей государственной программы Российской Федерации «Реализация государственной национальной политики» (оказание поддержки национально-культурным общественным объединениям и социально ориентированным некоммерческим организациям, деятельность которых направлена на содействие этнокультурному и духовному развитию народов Российской Федерации)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824</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08</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2040155188</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1 570 200,00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1 570 200,00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Иные закупки товаров, работ и услуг для обеспечения государственных (муниципальных) нужд</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824</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08</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2040155188</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240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1 570 200,00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1 570 200,00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Государственная программа «Профилактика терроризма и экстремизма на территории Оренбургской области»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824</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08</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2100000000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500 000,00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500 000,00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Комплексы процессных мероприятий</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824</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08</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2140000000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500 000,00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500 000,00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lastRenderedPageBreak/>
              <w:t>Комплекс процессных мероприятий «Реализация мер по профилактике национального и религиозного экстремизма, предупреждению попыток разжигания расовой, национальной и религиозной розни, ненависти либо вражды»</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824</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08</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2140500000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500 000,00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500 000,00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Профилактика экстремизма на национальной и религиозной почве</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824</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08</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2140595220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500 000,00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500 000,00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Иные закупки товаров, работ и услуг для обеспечения государственных (муниципальных) нужд</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824</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08</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2140595220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240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500 000,00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500 000,00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Государственная программа «Управление государственными финансами и государственным долгом Оренбургской области»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824</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2200000000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9 509 500,00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9 495 249,86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-14 250,14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Приоритетные проекты Оренбургской области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824</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2250000000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9 509 500,00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9 495 249,86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-14 250,14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Приоритетный проект «Вовлечение жителей муниципальных образований Оренбургской области в процесс выбора и реализации инициативных проектов»</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824</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225Q500000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9 509 500,00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9 495 249,86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-14 250,14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lastRenderedPageBreak/>
              <w:t>Субсидии бюджетам муниципальных образований на реализацию инициативных проектов</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824</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225Q581700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9 509 500,00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9 495 249,86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-14 250,14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Субсидии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824</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225Q581700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520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9 509 500,00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9 495 249,86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-14 250,14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b/>
                <w:color w:val="000000"/>
                <w:sz w:val="28"/>
                <w:szCs w:val="28"/>
              </w:rPr>
              <w:t>Министерство промышленности и энергетики Оренбургской области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b/>
                <w:color w:val="000000"/>
                <w:sz w:val="28"/>
                <w:szCs w:val="28"/>
              </w:rPr>
              <w:t>825</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b/>
                <w:color w:val="000000"/>
                <w:sz w:val="28"/>
                <w:szCs w:val="28"/>
              </w:rPr>
              <w:t xml:space="preserve">595 041 594,00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b/>
                <w:color w:val="000000"/>
                <w:sz w:val="28"/>
                <w:szCs w:val="28"/>
              </w:rPr>
              <w:t xml:space="preserve">594 900 020,66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b/>
                <w:sz w:val="28"/>
                <w:szCs w:val="28"/>
              </w:rPr>
              <w:t xml:space="preserve">-141 573,34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Государственная программа «Защита населения и территории Оренбургской области от чрезвычайных ситуаций, обеспечение пожарной безопасности и безопасности людей на водных объектах Оренбургской области»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825</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1000000000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125 000,00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-125 000,00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Комплексы процессных мероприятий</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825</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1040000000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125 000,00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-125 000,00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Комплекс процессных мероприятий «Создание резерва материальных ресурсов для ликвидации чрезвычайных ситуаций межмуниципального и регионального характера»</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825</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1041000000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125 000,00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-125 000,00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Создание резерва материальных ресурсов для обеспечения по</w:t>
            </w:r>
            <w:r>
              <w:rPr>
                <w:rFonts w:ascii="Times New Roman" w:eastAsia="Times New Roman" w:hAnsi="Times New Roman" w:cs="Times New Roman"/>
                <w:color w:val="000000"/>
                <w:sz w:val="28"/>
                <w:szCs w:val="28"/>
              </w:rPr>
              <w:lastRenderedPageBreak/>
              <w:t>страдавшего населения при возникновении чрезвычайной ситуации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lastRenderedPageBreak/>
              <w:t>825</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1041095760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125 000,00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-125 000,00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lastRenderedPageBreak/>
              <w:t>Иные закупки товаров, работ и услуг для обеспечения государственных (муниципальных) нужд</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825</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1041095760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240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125 000,00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-125 000,00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Государственная программа «Развитие промышленности, обеспечение энергосбережения и повышение энергетической эффективности Оренбургской области»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825</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2800000000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336 003,00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336 000,00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-3,00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Комплексы процессных мероприятий</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825</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2840000000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336 003,00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336 000,00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-3,00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Комплекс процессных мероприятий «Развитие энергетических ресурсов и создание условий для расширения использования возобновляемых источников энергии»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825</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2840400000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336 003,00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336 000,00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-3,00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Поддержка переоборудования существующей автомобильной техники, включая общественный транспорт и коммунальную технику, для использования природного газа в качестве топлива</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825</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28404R2760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336 003,00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336 000,00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-3,00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825</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28404R2760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810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336 003,00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336 000,00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-3,00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Государственная программа «Развитие промышленности, обеспечение энергосбережения и повышение энергетической эффективности Оренбургской области»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825</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12</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2800000000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592 385 791,00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592 369 220,66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-16 570,34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Региональные проекты, направленные на реализацию федеральных проектов</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825</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12</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2810000000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426 673 100,00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426 673 100,00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Региональный проект «Разработка, стандартизация и серийное производство беспилотных авиационных систем и их комплектующих»</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825</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12</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281Y500000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426 673 100,00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426 673 100,00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Создание сети научно-производственных центров испытаний и компетенций в области развития технологий беспилотных авиационных систем</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825</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12</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281Y551400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426 673 100,00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426 673 100,00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825</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12</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281Y551400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810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426 673 100,00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426 673 100,00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Комплексы процессных мероприятий</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825</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12</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2840000000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165 712 691,00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165 696 120,66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-16 570,34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Комплекс процессных мероприятий «Стимулирование создания или модернизации промышленного производства»</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825</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12</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2840100000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108 286 200,00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108 286 200,00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Возмещение части затрат промышленных предприятий, связанных с приобретением нового оборудования</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825</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12</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2840195080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25 000 000,00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25 000 000,00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825</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12</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2840195080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810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25 000 000,00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25 000 000,00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Субсидия обществу с ограниченной ответственностью «Центр беспилотных авиационных систем Оренбургской области» на финансовое обеспечение затрат, </w:t>
            </w:r>
            <w:r>
              <w:rPr>
                <w:rFonts w:ascii="Times New Roman" w:eastAsia="Times New Roman" w:hAnsi="Times New Roman" w:cs="Times New Roman"/>
                <w:color w:val="000000"/>
                <w:sz w:val="28"/>
                <w:szCs w:val="28"/>
              </w:rPr>
              <w:lastRenderedPageBreak/>
              <w:t>связанных с развитием технологий беспилотных авиационных систем в Оренбургской области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lastRenderedPageBreak/>
              <w:t>825</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12</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2840196350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5 625 000,00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5 625 000,00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825</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12</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2840196350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810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5 625 000,00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5 625 000,00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Реализация региональных программ развития промышленности (субсидия некоммерческой организации «Фонд развития промышленности Оренбургской области» на развитие системы займов субъектам деятельности в сфере промышленности)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825</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12</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28401R5911</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77 661 200,00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77 661 200,00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825</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12</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28401R5911</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630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77 661 200,00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77 661 200,00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Комплекс процессных мероприятий «Государственная поддержка субъектов деятельности </w:t>
            </w:r>
            <w:r>
              <w:rPr>
                <w:rFonts w:ascii="Times New Roman" w:eastAsia="Times New Roman" w:hAnsi="Times New Roman" w:cs="Times New Roman"/>
                <w:color w:val="000000"/>
                <w:sz w:val="28"/>
                <w:szCs w:val="28"/>
              </w:rPr>
              <w:lastRenderedPageBreak/>
              <w:t>в сфере промышленного потенциала Оренбургской области»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lastRenderedPageBreak/>
              <w:t>825</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12</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2840200000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4 074 491,00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4 074 490,01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-0,99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lastRenderedPageBreak/>
              <w:t>Возмещение части затрат на продвижение продукции легкой промышленности на электронных торговых площадках и на развитие народных художественных промыслов</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825</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12</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2840295100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4 074 491,00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4 074 490,01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-0,99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825</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12</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2840295100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810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4 074 491,00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4 074 490,01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-0,99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Комплекс процессных мероприятий «Создание условий для проведения на территории Оренбургской области единой промышленной политики»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825</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12</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2840300000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53 352 000,00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53 335 430,65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-16 569,35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Центральный аппарат</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825</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12</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2840310020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53 148 000,00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53 131 430,65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-16 569,35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Расходы на выплаты персоналу государственных (муниципальных) органов</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825</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12</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2840310020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120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51 688 700,00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51 676 227,40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-12 472,60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Иные закупки товаров, работ и услуг для обеспечения государственных (муниципальных) нужд</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825</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12</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2840310020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240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1 459 300,00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1 455 203,25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-4 096,75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lastRenderedPageBreak/>
              <w:t>Информационное обеспечение реализации промышленной политики, а также позиционирование Оренбургской области и промышленных предприятий</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825</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12</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2840395110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204 000,00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204 000,00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Иные закупки товаров, работ и услуг для обеспечения государственных (муниципальных) нужд</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825</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12</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2840395110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240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204 000,00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204 000,00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Непрограммные мероприятия</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825</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12</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7700000000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2 194 800,00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2 194 800,00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Прочие непрограммные мероприятия</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825</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12</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7770000000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2 194 800,00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2 194 800,00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Поощрение региональных и муниципальных управленческих команд Оренбургской области за достижение показателей деятельности исполнительных органов</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825</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12</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7770055490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2 194 800,00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2 194 800,00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Расходы на выплаты персоналу государственных (муниципальных) органов</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825</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12</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7770055490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120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2 194 800,00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2 194 800,00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b/>
                <w:color w:val="000000"/>
                <w:sz w:val="28"/>
                <w:szCs w:val="28"/>
              </w:rPr>
              <w:t>Министерство труда и занятости населения Оренбургской области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b/>
                <w:color w:val="000000"/>
                <w:sz w:val="28"/>
                <w:szCs w:val="28"/>
              </w:rPr>
              <w:t>826</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b/>
                <w:color w:val="000000"/>
                <w:sz w:val="28"/>
                <w:szCs w:val="28"/>
              </w:rPr>
              <w:t xml:space="preserve">1 956 690 500,00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b/>
                <w:color w:val="000000"/>
                <w:sz w:val="28"/>
                <w:szCs w:val="28"/>
              </w:rPr>
              <w:t xml:space="preserve">1 954 348 893,88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b/>
                <w:sz w:val="28"/>
                <w:szCs w:val="28"/>
              </w:rPr>
              <w:t xml:space="preserve">-2 341 606,12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Государственная программа «Содействие занятости населения Оренбургской области»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826</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0700000000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1 249 291 700,00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1 246 950 202,66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-2 341 497,34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lastRenderedPageBreak/>
              <w:t>Региональные проекты, направленные на реализацию федеральных проектов</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826</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0710000000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576 571 200,00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576 571 119,69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-80,31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Региональный проект «Управление рынком труда»</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826</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071Л100000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576 571 200,00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576 571 119,69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-80,31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Повышение эффективности службы занятости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826</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071Л152910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537 157 800,00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537 157 744,57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-55,43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Иные закупки товаров, работ и услуг для обеспечения государственных (муниципальных) нужд</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826</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071Л152910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240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537 157 800,00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537 157 744,57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-55,43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Реализация мероприятий по повышению эффективности службы занятости, источником финансового обеспечения которых являются исключительно средства областного бюджета</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826</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071Л1А2910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39 413 400,00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39 413 375,12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-24,88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Иные закупки товаров, работ и услуг для обеспечения государственных (муниципальных) нужд</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826</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071Л1А2910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240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39 413 400,00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39 413 375,12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-24,88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Комплексы процессных мероприятий</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826</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0740000000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672 720 500,00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670 379 082,97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-2 341 417,03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Комплекс процессных мероприятий «Реализация политики занятости населения Оренбургской области»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826</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0740100000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43 708 200,00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43 668 187,70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-40 012,30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lastRenderedPageBreak/>
              <w:t xml:space="preserve">Финансовая поддержка гражданам в период участия по направлению органов службы занятости в оплачиваемых работах временного характера или оплачиваемых общественных работах </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826</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0740121130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7 270 400,00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7 268 512,62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-1 887,38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Иные закупки товаров, работ и услуг для обеспечения государственных (муниципальных) нужд</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826</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0740121130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240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28 700,00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26 812,62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-1 887,38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Социальные выплаты гражданам, кроме публичных нормативных социальных выплат</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826</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0740121130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320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7 241 700,00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7 241 700,00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Единовременная финансовая помощь безработным гражданам при государственной регистрации в качестве индивидуального предпринимателя, государственной регистрации создаваемого юридического лица, государственной регистрации крестьянского (фермерского) хозяйства, постановке на учет физического лица в налоговом органе в качестве плательщика налога на профессиональный доход</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826</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0740121140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7 889 100,00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7 889 076,00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-24,00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lastRenderedPageBreak/>
              <w:t>Социальные выплаты гражданам, кроме публичных нормативных социальных выплат</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826</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0740121140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320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7 889 100,00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7 889 076,00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-24,00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Финансовая поддержка безработным гражданам, женщинам в период отпуска по уходу за ребенком до достижения им возраста трех лет и незанятым гражданам, которым в соответствии с законодательством Российской Федерации назначена страховая пенсия по старости и которые стремятся возобновить трудовую деятельность, направленным органами службы занятости для прохождения профессионального обучения, получения дополнительного профессионального образования в другую местность</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826</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0740121150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50 000,00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50 000,00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Социальные выплаты гражданам, кроме публичных нормативных социальных выплат</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826</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0740121150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320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50 000,00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50 000,00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Финансовая поддержка гражданам, ищущим работу, безработным гражданам при их переезде </w:t>
            </w:r>
            <w:r>
              <w:rPr>
                <w:rFonts w:ascii="Times New Roman" w:eastAsia="Times New Roman" w:hAnsi="Times New Roman" w:cs="Times New Roman"/>
                <w:color w:val="000000"/>
                <w:sz w:val="28"/>
                <w:szCs w:val="28"/>
              </w:rPr>
              <w:lastRenderedPageBreak/>
              <w:t xml:space="preserve">(переселении) в другую местность для трудоустройства по направлению органов службы занятости </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lastRenderedPageBreak/>
              <w:t>826</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0740121160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163 000,00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145 220,00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-17 780,00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lastRenderedPageBreak/>
              <w:t>Социальные выплаты гражданам, кроме публичных нормативных социальных выплат</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826</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0740121160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320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163 000,00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145 220,00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-17 780,00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Социальные выплаты безработным гражданам и иным категориям граждан в соответствии с законодательством о занятости населения</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826</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0740152900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9 649 500,00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9 649 446,72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-53,28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Иные закупки товаров, работ и услуг для обеспечения государственных (муниципальных) нужд</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826</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0740152900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240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9 649 500,00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9 649 446,72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-53,28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Содействие гражданам в поиске подходящей работы, работодателям – в подборе необходимых работников</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826</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0740171010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2 310 000,00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2 309 250,00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-750,00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Иные закупки товаров, работ и услуг для обеспечения государственных (муниципальных) нужд</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826</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0740171010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240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2 310 000,00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2 309 250,00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-750,00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Организация ярмарок вакансий и учебных рабочих мест</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826</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0740171030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1 181 200,00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1 180 931,36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-268,64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lastRenderedPageBreak/>
              <w:t>Иные закупки товаров, работ и услуг для обеспечения государственных (муниципальных) нужд</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826</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0740171030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240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1 181 200,00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1 180 931,36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-268,64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Информирование о положении на рынке труда в Оренбургской области, социально-трудовых правах граждан, развитии форм занятости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826</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0740171040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1 118 900,00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1 118 900,00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Иные закупки товаров, работ и услуг для обеспечения государственных (муниципальных) нужд</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826</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0740171040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240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1 118 900,00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1 118 900,00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Социальная адаптация граждан, ищущих работу, безработных граждан</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826</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0740171060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524 700,00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524 700,00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Иные закупки товаров, работ и услуг для обеспечения государственных (муниципальных) нужд</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826</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0740171060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240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524 700,00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524 700,00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Профессиональное обучение и дополнительное профессиональное образование безработных граждан, женщин в период отпуска по уходу за ребенком до достижения им возраста трех </w:t>
            </w:r>
            <w:r>
              <w:rPr>
                <w:rFonts w:ascii="Times New Roman" w:eastAsia="Times New Roman" w:hAnsi="Times New Roman" w:cs="Times New Roman"/>
                <w:color w:val="000000"/>
                <w:sz w:val="28"/>
                <w:szCs w:val="28"/>
              </w:rPr>
              <w:lastRenderedPageBreak/>
              <w:t>лет, незанятых граждан, которым в соответствии с законодательством Российской Федерации назначена страховая пенсия по старости и которые стремятся возобновить трудовую деятельность, включая обучение в другой местности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lastRenderedPageBreak/>
              <w:t>826</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0740171100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205 000,00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185 779,00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-19 221,00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lastRenderedPageBreak/>
              <w:t>Социальные выплаты гражданам, кроме публичных нормативных социальных выплат</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826</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0740171100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320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205 000,00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185 779,00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-19 221,00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Организация профессиональной ориентации граждан в целях выбора сферы профессиональной деятельности (профессии), трудоустройства, прохождения профессионального обучения, получения дополнительного профессионального образования</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826</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0740171110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1 160 900,00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1 160 900,00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Иные закупки товаров, работ и услуг для обеспечения государственных (муниципальных) нужд</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826</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0740171110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240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163 300,00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163 300,00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Субсидии автономным учреждениям</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826</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0740171110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620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997 600,00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997 600,00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Психологическая поддержка безработных граждан</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826</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0740171120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428 800,00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428 800,00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lastRenderedPageBreak/>
              <w:t>Иные закупки товаров, работ и услуг для обеспечения государственных (муниципальных) нужд</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826</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0740171120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240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428 800,00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428 800,00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Предоставление из областного бюджета субсидии на возмещение затрат работодателей, осуществляющих деятельность на территории Оренбургской области, связанных с созданием (оснащением) рабочих мест для инвалидов и ветеранов специальной военной операции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826</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0740196300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450 000,00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450 000,00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826</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0740196300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630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50 000,00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50 000,00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826</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0740196300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810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400 000,00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400 000,00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lastRenderedPageBreak/>
              <w:t>Реализация мероприятий по организации обучения, профессиональной подготовки, профессиональной переподготовки, повышения квалификации участников и ветеранов специальной военной операции, включенных в список победителей конкурсного отбора проекта «Герои Оренбуржья», мероприятий, направленных на их личностный и профессиональный рост, успешное трудоустройство, самореализацию, а также материально-технического сопровождения указанных мероприятий</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826</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0740196450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11 306 700,00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11 306 672,00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-28,00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Субсидии автономным учреждениям</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826</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0740196450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620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11 306 700,00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11 306 672,00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-28,00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Комплекс процессных мероприятий «Улучшение условий и охраны труда в Оренбургской области»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826</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0740200000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1 012 000,00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1 012 000,00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Организация и проведение мероприятий по улучшению условий и охраны труда в Оренбургской области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826</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0740291760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1 012 000,00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1 012 000,00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lastRenderedPageBreak/>
              <w:t>Иные закупки товаров, работ и услуг для обеспечения государственных (муниципальных) нужд</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826</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0740291760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240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1 012 000,00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1 012 000,00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Комплекс процессных мероприятий «Обеспечение реализации государственной программы»</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826</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0740300000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627 621 900,00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625 320 495,27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-2 301 404,73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Центральный аппарат</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826</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0740310020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92 905 400,00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92 894 710,94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-10 689,06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Расходы на выплаты персоналу государственных (муниципальных) органов</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826</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0740310020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120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91 174 500,00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91 163 810,94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-10 689,06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Иные закупки товаров, работ и услуг для обеспечения государственных (муниципальных) нужд</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826</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0740310020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240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1 730 900,00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1 730 900,00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Капитальные вложения в объекты государственной собственности Оренбургской области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826</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0740340010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5 800 400,00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5 800 320,65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-79,35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Бюджетные инвестиции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826</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0740340010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410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5 800 400,00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5 800 320,65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-79,35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Организация работы по выполнению основных видов деятельности государственными казенными учреждениями, включая оказание государственных услуг (выполнение работ)</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826</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0740371710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374 711 400,00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374 339 897,75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-371 502,25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Расходы на выплаты персоналу казенных учреждений</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826</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0740371710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110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337 077 200,00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336 705 921,65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-371 278,35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lastRenderedPageBreak/>
              <w:t>Иные закупки товаров, работ и услуг для обеспечения государственных (муниципальных) нужд</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826</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0740371710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240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34 518 200,00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34 518 102,19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-97,81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Социальные выплаты гражданам, кроме публичных нормативных социальных выплат</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826</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0740371710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320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850 300,00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850 198,91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-101,09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Исполнение судебных актов</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826</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0740371710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830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29 400,00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29 375,00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-25,00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Уплата налогов, сборов и иных платежей</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826</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0740371710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850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2 236 300,00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2 236 300,00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Капитальный ремонт недвижимого имущества государственных учреждений Оренбургской области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826</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0740395350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154 204 700,00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152 285 565,93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-1 919 134,07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Иные закупки товаров, работ и услуг для обеспечения государственных (муниципальных) нужд</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826</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0740395350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240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154 204 700,00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152 285 565,93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-1 919 134,07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Комплекс процессных мероприятий «Развитие социального партнерства в Оренбургской области»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826</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0740400000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233 000,00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233 000,00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Организация проведения регионального этапа Всероссийского конкурса «Российская организация высокой социальной эффективности»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826</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0740494080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233 000,00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233 000,00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lastRenderedPageBreak/>
              <w:t>Иные закупки товаров, работ и услуг для обеспечения государственных (муниципальных) нужд</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826</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0740494080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240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233 000,00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233 000,00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Комплекс процессных мероприятий «Оказание содействия добровольному переселению в Оренбургскую область соотечественников, проживающих за рубежом»</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826</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0740600000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145 400,00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145 400,00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Реализация мероприятий, предусмотренных региональной программой переселения, включенной в Государственную программу по оказанию содействия добровольному переселению в Российскую Федерацию соотечественников, проживающих за рубежом (информационное обеспечение программы)</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826</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07406R0864</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145 400,00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145 400,00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Иные закупки товаров, работ и услуг для обеспечения государственных (муниципальных) нужд</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826</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07406R0864</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240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145 400,00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145 400,00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Непрограммные мероприятия</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826</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7700000000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4 943 300,00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4 943 300,00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Прочие непрограммные мероприятия</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826</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7770000000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4 943 300,00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4 943 300,00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lastRenderedPageBreak/>
              <w:t>Поощрение региональных и муниципальных управленческих команд Оренбургской области за достижение показателей деятельности исполнительных органов</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826</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7770055490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4 943 300,00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4 943 300,00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Расходы на выплаты персоналу государственных (муниципальных) органов</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826</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7770055490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120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4 943 300,00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4 943 300,00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Государственная программа «Содействие занятости населения Оренбургской области»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826</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05</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0700000000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48 688 800,00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48 688 728,00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-72,00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Региональные проекты, направленные на реализацию федеральных проектов</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826</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05</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0710000000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3 991 900,00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3 991 890,00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-10,00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Региональный проект «Образование для рынка труда»</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826</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05</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071Л200000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3 991 900,00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3 991 890,00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-10,00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Организация профессионального обучения и дополнительного профессионального образования работников организаций оборонно-промышленного комплекса</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826</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05</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071Л252920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3 991 900,00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3 991 890,00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-10,00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Субсидии юридическим лицам (кроме некоммерческих организаций), индивидуальным пред</w:t>
            </w:r>
            <w:r>
              <w:rPr>
                <w:rFonts w:ascii="Times New Roman" w:eastAsia="Times New Roman" w:hAnsi="Times New Roman" w:cs="Times New Roman"/>
                <w:color w:val="000000"/>
                <w:sz w:val="28"/>
                <w:szCs w:val="28"/>
              </w:rPr>
              <w:lastRenderedPageBreak/>
              <w:t>принимателям, физическим лицам – производителям товаров, работ, услуг</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lastRenderedPageBreak/>
              <w:t>826</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05</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071Л252920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810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3 991 900,00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3 991 890,00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-10,00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lastRenderedPageBreak/>
              <w:t>Комплексы процессных мероприятий</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826</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05</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0740000000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44 696 900,00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44 696 838,00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-62,00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Комплекс процессных мероприятий «Реализация политики занятости населения Оренбургской области»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826</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05</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0740100000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44 002 800,00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44 002 738,00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-62,00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Профессиональное обучение и дополнительное профессиональное образование безработных граждан, женщин в период отпуска по уходу за ребенком до достижения им возраста трех лет, незанятых граждан, которым в соответствии с законодательством Российской Федерации назначена страховая пенсия по старости и которые стремятся возобновить трудовую деятельность, включая обучение в другой местности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826</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05</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0740171100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30 037 600,00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30 037 600,00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Иные закупки товаров, работ и услуг для обеспечения государственных (муниципальных) нужд</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826</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05</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0740171100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240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5 168 400,00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5 168 400,00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lastRenderedPageBreak/>
              <w:t>Субсидии автономным учреждениям</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826</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05</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0740171100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620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24 869 200,00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24 869 200,00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Реализация мероприятий по организации обучения, профессиональной подготовки, профессиональной переподготовки, повышения квалификации участников и ветеранов специальной военной операции, включенных в список победителей конкурсного отбора проекта «Герои Оренбуржья», мероприятий, направленных на их личностный и профессиональный рост, успешное трудоустройство, самореализацию, а также материально-технического сопровождения указанных мероприятий</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826</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05</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0740196450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13 965 200,00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13 965 138,00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-62,00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Субсидии автономным учреждениям</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826</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05</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0740196450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620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13 965 200,00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13 965 138,00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-62,00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Комплекс процессных мероприятий «Обеспечение реализации государственной программы»</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826</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05</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0740300000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586 300,00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586 300,00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Профессиональное обучение, дополнительное профессиональное образование специалистов службы занятости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826</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05</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0740373160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586 300,00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586 300,00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lastRenderedPageBreak/>
              <w:t>Субсидии автономным учреждениям</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826</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05</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0740373160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620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586 300,00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586 300,00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Комплекс процессных мероприятий «Оказание содействия добровольному переселению в Оренбургскую область соотечественников, проживающих за рубежом»</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826</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05</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0740600000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107 800,00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107 800,00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Реализация мероприятий, предусмотренных региональной программой переселения, включенной в Государственную программу по оказанию содействия добровольному переселению в Российскую Федерацию соотечественников, проживающих за рубежом (оказание содействия в сфере занятости)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826</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05</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07406R0862</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107 800,00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107 800,00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Иные закупки товаров, работ и услуг для обеспечения государственных (муниципальных) нужд</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826</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05</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07406R0862</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240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107 800,00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107 800,00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Государственная программа «Реализация региональной политики в Оренбургской области»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826</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05</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2000000000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4 909 800,00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4 909 800,00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Приоритетные проекты Оренбургской области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826</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05</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2050000000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4 909 800,00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4 909 800,00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lastRenderedPageBreak/>
              <w:t>Приоритетный проект «Профессиональное развитие государственных гражданских служащих Оренбургской области»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826</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05</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205Q600000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4 909 800,00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4 909 800,00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Профессиональное развитие государственных гражданских служащих</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826</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05</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205Q692340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4 909 800,00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4 909 800,00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Субсидии автономным учреждениям</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826</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05</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205Q692340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620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4 909 800,00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4 909 800,00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Государственная программа «Содействие занятости населения Оренбургской области»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826</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0700000000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27 436 400,00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27 436 363,22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-36,78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Комплексы процессных мероприятий</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826</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0740000000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27 436 400,00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27 436 363,22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-36,78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Комплекс процессных мероприятий «Реализация политики занятости населения Оренбургской области»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826</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0740100000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27 436 400,00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27 436 363,22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-36,78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Социальные выплаты безработным гражданам и иным категориям граждан в соответствии с законодательством о занятости населения</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826</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0740152900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27 436 400,00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27 436 363,22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-36,78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Иные межбюджетные трансферты</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826</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0740152900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540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27 436 400,00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27 436 363,22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-36,78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lastRenderedPageBreak/>
              <w:t>Государственная программа «Содействие занятости населения Оренбургской области»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826</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0700000000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621 420 500,00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621 420 500,00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Комплексы процессных мероприятий</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826</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0740000000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621 420 500,00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621 420 500,00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Комплекс процессных мероприятий «Реализация политики занятости населения Оренбургской области»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826</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0740100000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619 429 700,00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619 429 700,00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Социальные выплаты безработным гражданам и иным категориям граждан в соответствии с законодательством о занятости населения</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826</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0740152900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619 429 700,00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619 429 700,00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Иные закупки товаров, работ и услуг для обеспечения государственных (муниципальных) нужд</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826</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0740152900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240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256 700,00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256 700,00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Социальные выплаты гражданам, кроме публичных нормативных социальных выплат</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826</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0740152900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320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619 173 000,00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619 173 000,00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Комплекс процессных мероприятий «Оказание содействия добровольному переселению в Оренбургскую область соотечественников, проживающих за рубежом»</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826</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0740600000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1 990 800,00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1 990 800,00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lastRenderedPageBreak/>
              <w:t>Реализация мероприятий, предусмотренных региональной программой переселения, включенной в Государственную программу по оказанию содействия добровольному переселению в Российскую Федерацию соотечественников, проживающих за рубежом (оказание мер социальной поддержки соотечественникам)</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826</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07406R0861</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1 990 800,00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1 990 800,00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Публичные нормативные социальные выплаты гражданам</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826</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07406R0861</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310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1 990 800,00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1 990 800,00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b/>
                <w:color w:val="000000"/>
                <w:sz w:val="28"/>
                <w:szCs w:val="28"/>
              </w:rPr>
              <w:t>Министерство архитектуры и пространственно-градостроительного развития Оренбургской области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b/>
                <w:color w:val="000000"/>
                <w:sz w:val="28"/>
                <w:szCs w:val="28"/>
              </w:rPr>
              <w:t>827</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b/>
                <w:color w:val="000000"/>
                <w:sz w:val="28"/>
                <w:szCs w:val="28"/>
              </w:rPr>
              <w:t xml:space="preserve">195 884 400,00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b/>
                <w:color w:val="000000"/>
                <w:sz w:val="28"/>
                <w:szCs w:val="28"/>
              </w:rPr>
              <w:t xml:space="preserve">180 651 762,96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b/>
                <w:sz w:val="28"/>
                <w:szCs w:val="28"/>
              </w:rPr>
              <w:t xml:space="preserve">-15 232 637,04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Государственная программа «Экономическое развитие Оренбургской области»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827</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12</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1500000000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33 521 700,00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30 757 302,12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-2 764 397,88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Комплексы процессных мероприятий</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827</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12</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1540000000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33 521 700,00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30 757 302,12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-2 764 397,88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Комплекс процессных мероприятий «Развитие рекламы и нестационарных торговых объектов на территории муниципального образования город Оренбург»</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827</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12</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1540600000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33 521 700,00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30 757 302,12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-2 764 397,88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lastRenderedPageBreak/>
              <w:t>Обеспечение деятельности государственного учреждения в сфере рекламы и в области регулирования торговой деятельности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827</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12</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1540673010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26 941 400,00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26 694 089,18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-247 310,82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Расходы на выплаты персоналу казенных учреждений</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827</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12</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1540673010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110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19 991 100,00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19 818 803,85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-172 296,15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Иные закупки товаров, работ и услуг для обеспечения государственных (муниципальных) нужд</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827</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12</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1540673010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240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6 930 300,00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6 873 691,29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-56 608,71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Уплата налогов, сборов и иных платежей</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827</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12</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1540673010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850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1 594,04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-18 405,96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Выплата компенсации владельцам рекламных конструкций</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827</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12</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1540696050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64 900,00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56 911,60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-7 988,40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Уплата налогов, сборов и иных платежей</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827</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12</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1540696050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850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64 900,00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56 911,60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-7 988,40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Демонтаж рекламных конструкций, их хранение и уничтожение</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827</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12</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1540696060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6 515 400,00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4 006 301,34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-2 509 098,66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Иные закупки товаров, работ и услуг для обеспечения государственных (муниципальных) нужд</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827</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12</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1540696060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240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6 515 400,00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4 006 301,34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-2 509 098,66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Государственная программа «Стимулирование развития жилищного строительства в Оренбургской области»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827</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12</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2300000000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137 450 800,00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125 042 560,84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-12 408 239,16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lastRenderedPageBreak/>
              <w:t>Комплексы процессных мероприятий</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827</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12</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2340000000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137 450 800,00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125 042 560,84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-12 408 239,16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Комплекс процессных мероприятий «Развитие системы градорегулирования в Оренбургской области»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827</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12</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2340300000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137 450 800,00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125 042 560,84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-12 408 239,16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Центральный аппарат</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827</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12</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2340310020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80 552 300,00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80 421 546,58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-130 753,42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Расходы на выплаты персоналу государственных (муниципальных) органов</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827</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12</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2340310020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120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76 877 500,00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76 808 826,66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-68 673,34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Иные закупки товаров, работ и услуг для обеспечения государственных (муниципальных) нужд</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827</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12</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2340310020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240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3 664 500,00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3 602 506,78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-61 993,22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Социальные выплаты гражданам, кроме публичных нормативных социальных выплат</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827</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12</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2340310020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320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10 300,00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10 213,14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-86,86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Разработка проектов в области градостроительной деятельности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827</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12</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2340395520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49 398 500,00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43 616 694,34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-5 781 805,66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Иные закупки товаров, работ и услуг для обеспечения государственных (муниципальных) нужд</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827</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12</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2340395520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240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49 398 500,00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43 616 694,34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-5 781 805,66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Выставочные, конкурсные, презентационные мероприятия в </w:t>
            </w:r>
            <w:r>
              <w:rPr>
                <w:rFonts w:ascii="Times New Roman" w:eastAsia="Times New Roman" w:hAnsi="Times New Roman" w:cs="Times New Roman"/>
                <w:color w:val="000000"/>
                <w:sz w:val="28"/>
                <w:szCs w:val="28"/>
              </w:rPr>
              <w:lastRenderedPageBreak/>
              <w:t>сфере архитектуры, градостроительства и пространственного развития</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lastRenderedPageBreak/>
              <w:t>827</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12</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2340395680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7 500 000,00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1 004 319,92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-6 495 680,08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lastRenderedPageBreak/>
              <w:t>Иные закупки товаров, работ и услуг для обеспечения государственных (муниципальных) нужд</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827</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12</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2340395680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240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7 500 000,00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1 004 319,92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-6 495 680,08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Государственная программа «Формирование комфортной городской среды в Оренбургской области»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827</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12</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2600000000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22 383 800,00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22 383 800,00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Комплексы процессных мероприятий</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827</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12</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2640000000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22 383 800,00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22 383 800,00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Комплекс процессных мероприятий «Пространственное развитие территорий населенных пунктов и формирование рациональной планировочной структуры городов»</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827</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12</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2640100000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22 383 800,00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22 383 800,00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Субсидия автономной некоммерческой организации «Центр развития архитектурной деятельности, градостроительства и благоустройства Оренбургской области» на финансовое обеспечение деятельности, связанной с </w:t>
            </w:r>
            <w:r>
              <w:rPr>
                <w:rFonts w:ascii="Times New Roman" w:eastAsia="Times New Roman" w:hAnsi="Times New Roman" w:cs="Times New Roman"/>
                <w:color w:val="000000"/>
                <w:sz w:val="28"/>
                <w:szCs w:val="28"/>
              </w:rPr>
              <w:lastRenderedPageBreak/>
              <w:t>организацией и реализацией мероприятий по развитию и благоустройству городской среды на территории Оренбургской области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lastRenderedPageBreak/>
              <w:t>827</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12</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2640194620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22 383 800,00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22 383 800,00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lastRenderedPageBreak/>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827</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12</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2640194620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630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22 383 800,00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22 383 800,00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Непрограммные мероприятия</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827</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12</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7700000000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2 528 100,00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2 468 100,00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-60 000,00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Прочие непрограммные мероприятия</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827</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12</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7770000000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2 528 100,00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2 468 100,00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-60 000,00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Поощрение региональных и муниципальных управленческих команд Оренбургской области за достижение показателей деятельности исполнительных органов</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827</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12</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7770055490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1 966 600,00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1 966 600,00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Расходы на выплаты персоналу государственных (муниципальных) органов</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827</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12</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7770055490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120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1 966 600,00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1 966 600,00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Выполнение других обязательств Оренбургской области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827</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12</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7770090010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561 500,00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501 500,00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-60 000,00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Исполнение судебных актов</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827</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12</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7770090010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830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561 500,00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501 500,00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-60 000,00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b/>
                <w:color w:val="000000"/>
                <w:sz w:val="28"/>
                <w:szCs w:val="28"/>
              </w:rPr>
              <w:lastRenderedPageBreak/>
              <w:t>Комитет внутреннего государственного финансового контроля Оренбургской области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b/>
                <w:color w:val="000000"/>
                <w:sz w:val="28"/>
                <w:szCs w:val="28"/>
              </w:rPr>
              <w:t>828</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b/>
                <w:color w:val="000000"/>
                <w:sz w:val="28"/>
                <w:szCs w:val="28"/>
              </w:rPr>
              <w:t xml:space="preserve">74 097 700,00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b/>
                <w:color w:val="000000"/>
                <w:sz w:val="28"/>
                <w:szCs w:val="28"/>
              </w:rPr>
              <w:t xml:space="preserve">74 087 867,42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b/>
                <w:sz w:val="28"/>
                <w:szCs w:val="28"/>
              </w:rPr>
              <w:t xml:space="preserve">-9 832,58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Государственная программа «Управление государственными финансами и государственным долгом Оренбургской области»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828</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06</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2200000000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72 435 700,00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72 425 867,42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-9 832,58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Комплексы процессных мероприятий</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828</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06</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2240000000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72 435 700,00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72 425 867,42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-9 832,58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Комплекс процессных мероприятий «Организация и осуществление внутреннего государственного финансового контроля в финансово-бюджетной сфере»</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828</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06</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2240500000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72 435 700,00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72 425 867,42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-9 832,58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Центральный аппарат</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828</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06</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2240510020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72 435 700,00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72 425 867,42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-9 832,58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Расходы на выплаты персоналу государственных (муниципальных) органов</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828</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06</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2240510020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120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71 380 000,00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71 372 159,06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-7 840,94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Иные закупки товаров, работ и услуг для обеспечения государственных (муниципальных) нужд</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828</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06</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2240510020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240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1 005 700,00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1 003 708,36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-1 991,64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Уплата налогов, сборов и иных платежей</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828</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06</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2240510020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850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50 000,00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50 000,00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Непрограммные мероприятия</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828</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06</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7700000000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1 662 000,00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1 662 000,00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lastRenderedPageBreak/>
              <w:t>Прочие непрограммные мероприятия</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828</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06</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7770000000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1 662 000,00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1 662 000,00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Поощрение региональных и муниципальных управленческих команд Оренбургской области за достижение показателей деятельности исполнительных органов</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828</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06</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7770055490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1 662 000,00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1 662 000,00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Расходы на выплаты персоналу государственных (муниципальных) органов</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828</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06</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7770055490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120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1 662 000,00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1 662 000,00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b/>
                <w:color w:val="000000"/>
                <w:sz w:val="28"/>
                <w:szCs w:val="28"/>
              </w:rPr>
              <w:t>Министерство культуры Оренбургской области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b/>
                <w:color w:val="000000"/>
                <w:sz w:val="28"/>
                <w:szCs w:val="28"/>
              </w:rPr>
              <w:t>829</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b/>
                <w:color w:val="000000"/>
                <w:sz w:val="28"/>
                <w:szCs w:val="28"/>
              </w:rPr>
              <w:t xml:space="preserve">3 511 305 351,18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b/>
                <w:color w:val="000000"/>
                <w:sz w:val="28"/>
                <w:szCs w:val="28"/>
              </w:rPr>
              <w:t xml:space="preserve">3 459 124 468,93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b/>
                <w:sz w:val="28"/>
                <w:szCs w:val="28"/>
              </w:rPr>
              <w:t xml:space="preserve">-52 180 882,25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Государственная программа «Развитие системы образования Оренбургской области»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829</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0200000000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52 769 300,00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52 769 300,00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Комплексы процессных мероприятий</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829</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0240000000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52 769 300,00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52 769 300,00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Комплекс процессных мероприятий «Развитие общего и дополнительного образования детей»</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829</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0240300000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52 769 300,00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52 769 300,00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Предоставление дополнительного образования детям</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829</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0240370140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52 769 300,00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52 769 300,00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Субсидии бюджетным учреждениям</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829</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0240370140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610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52 769 300,00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52 769 300,00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lastRenderedPageBreak/>
              <w:t>Государственная программа «Развитие культуры Оренбургской области»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829</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1100000000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36 640 000,00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36 640 000,00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Региональные проекты, направленные на реализацию федеральных проектов</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829</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1110000000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36 640 000,00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36 640 000,00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Региональный проект «Семейные ценности и инфраструктура культуры»</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829</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111Я500000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36 640 000,00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36 640 000,00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Государственная поддержка отрасли культуры</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829</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111Я555190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36 640 000,00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36 640 000,00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Субсидии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829</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111Я555190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520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36 640 000,00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36 640 000,00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Государственная программа «Профилактика терроризма и экстремизма на территории Оренбургской области»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829</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2100000000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846 100,00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846 065,13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-34,87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Комплексы процессных мероприятий</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829</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2140000000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846 100,00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846 065,13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-34,87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Комплекс процессных мероприятий «Проведение мероприятий по соблюдению требований антитеррористической безопасности в государственных организациях и учреждениях Оренбургской области»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829</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2140200000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846 100,00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846 065,13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-34,87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lastRenderedPageBreak/>
              <w:t>Проведение мероприятий по соблюдению требований антитеррористической безопасности в государственных организациях и учреждениях Оренбургской области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829</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2140294310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846 100,00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846 065,13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-34,87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Субсидии бюджетным учреждениям</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829</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2140294310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610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846 100,00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846 065,13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-34,87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Государственная программа «Развитие системы образования Оренбургской области»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829</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0200000000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349 955 700,00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349 568 260,19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-387 439,81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Региональные проекты, направленные на реализацию федеральных проектов</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829</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0210000000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13 008 400,00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13 008 400,00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Региональный проект «Педагоги и наставники»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829</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021Ю600000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13 008 400,00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13 008 400,00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Ежемесячное денежное вознаграждение за классное руководство (кураторство) педагогическим работникам государственных образовательных организаций субъектов Российской Федерации и города Байконура, муниципальных образовательных организаций, реализующих образовательные программы сред</w:t>
            </w:r>
            <w:r>
              <w:rPr>
                <w:rFonts w:ascii="Times New Roman" w:eastAsia="Times New Roman" w:hAnsi="Times New Roman" w:cs="Times New Roman"/>
                <w:color w:val="000000"/>
                <w:sz w:val="28"/>
                <w:szCs w:val="28"/>
              </w:rPr>
              <w:lastRenderedPageBreak/>
              <w:t>него профессионального образования, в том числе программы профессионального обучения для лиц с ограниченными возможностями здоровья</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lastRenderedPageBreak/>
              <w:t>829</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021Ю653630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13 008 400,00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13 008 400,00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lastRenderedPageBreak/>
              <w:t>Субсидии бюджетным учреждениям</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829</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021Ю653630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610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13 008 400,00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13 008 400,00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Комплексы процессных мероприятий</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829</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0240000000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336 947 300,00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336 559 860,19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-387 439,81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Комплекс процессных мероприятий «Развитие профессионального образования»</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829</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0240100000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336 947 300,00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336 559 860,19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-387 439,81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Предоставление среднего профессионального образования по программам подготовки специалистов среднего звена</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829</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0240170170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334 282 400,00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333 895 960,19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-386 439,81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Стипендии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829</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0240170170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340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9 050 800,00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9 037 430,63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-13 369,37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Субсидии бюджетным учреждениям</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829</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0240170170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610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325 231 600,00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324 858 529,56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-373 070,44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Капитальный ремонт недвижимого имущества государственных учреждений Оренбургской области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829</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0240195350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2 664 900,00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2 663 900,00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-1 000,00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Субсидии бюджетным учреждениям</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829</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0240195350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610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2 664 900,00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2 663 900,00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-1 000,00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Государственная программа «Профилактика терроризма и </w:t>
            </w:r>
            <w:r>
              <w:rPr>
                <w:rFonts w:ascii="Times New Roman" w:eastAsia="Times New Roman" w:hAnsi="Times New Roman" w:cs="Times New Roman"/>
                <w:color w:val="000000"/>
                <w:sz w:val="28"/>
                <w:szCs w:val="28"/>
              </w:rPr>
              <w:lastRenderedPageBreak/>
              <w:t>экстремизма на территории Оренбургской области»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lastRenderedPageBreak/>
              <w:t>829</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2100000000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11 233 100,00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11 227 233,60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-5 866,40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lastRenderedPageBreak/>
              <w:t>Комплексы процессных мероприятий</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829</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2140000000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11 233 100,00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11 227 233,60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-5 866,40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Комплекс процессных мероприятий «Проведение мероприятий по соблюдению требований антитеррористической безопасности в государственных организациях и учреждениях Оренбургской области»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829</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2140200000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11 233 100,00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11 227 233,60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-5 866,40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Проведение мероприятий по соблюдению требований антитеррористической безопасности в государственных организациях и учреждениях Оренбургской области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829</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2140294310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11 233 100,00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11 227 233,60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-5 866,40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Субсидии бюджетным учреждениям</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829</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2140294310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610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11 233 100,00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11 227 233,60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-5 866,40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Государственная программа «Развитие системы образования Оренбургской области»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829</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06</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0200000000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257 230 200,00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254 568 719,54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-2 661 480,46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Комплексы процессных мероприятий</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829</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06</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0240000000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257 230 200,00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254 568 719,54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-2 661 480,46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Комплекс процессных мероприятий «Развитие профессионального образования»</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829</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06</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0240100000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257 230 200,00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254 568 719,54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-2 661 480,46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lastRenderedPageBreak/>
              <w:t>Обеспечение деятельности по предоставлению высшего профессионального образования</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829</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06</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0240170180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151 110 800,00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151 100 962,58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-9 837,42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Стипендии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829</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06</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0240170180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340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4 135 400,00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4 135 262,27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-137,73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Субсидии бюджетным учреждениям</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829</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06</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0240170180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610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146 975 400,00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146 965 700,31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-9 699,69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Капитальный ремонт недвижимого имущества государственных учреждений Оренбургской области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829</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06</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0240195350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106 119 400,00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103 467 756,96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-2 651 643,04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Субсидии бюджетным учреждениям</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829</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06</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0240195350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610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106 119 400,00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103 467 756,96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-2 651 643,04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Государственная программа «Профилактика терроризма и экстремизма на территории Оренбургской области»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829</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06</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2100000000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5 972 900,00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5 965 623,75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-7 276,25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Комплексы процессных мероприятий</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829</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06</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2140000000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5 972 900,00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5 965 623,75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-7 276,25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Комплекс процессных мероприятий «Проведение мероприятий по соблюдению требований антитеррористической безопасности в государственных организациях и учреждениях Оренбургской области»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829</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06</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2140200000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5 972 900,00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5 965 623,75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-7 276,25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lastRenderedPageBreak/>
              <w:t>Проведение мероприятий по соблюдению требований антитеррористической безопасности в государственных организациях и учреждениях Оренбургской области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829</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06</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2140294310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5 972 900,00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5 965 623,75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-7 276,25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Субсидии бюджетным учреждениям</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829</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06</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2140294310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610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5 972 900,00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5 965 623,75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-7 276,25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Государственная программа «Развитие системы образования Оренбургской области»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829</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0200000000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449 200,00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449 200,00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Региональные проекты, направленные на реализацию федеральных проектов</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829</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0210000000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449 200,00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449 200,00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Региональный проект «Педагоги и наставники»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829</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021Ю600000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449 200,00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449 200,00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Ежемесячное денежное вознаграждение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города Байконура и федеральной территории «Сириус», </w:t>
            </w:r>
            <w:r>
              <w:rPr>
                <w:rFonts w:ascii="Times New Roman" w:eastAsia="Times New Roman" w:hAnsi="Times New Roman" w:cs="Times New Roman"/>
                <w:color w:val="000000"/>
                <w:sz w:val="28"/>
                <w:szCs w:val="28"/>
              </w:rPr>
              <w:lastRenderedPageBreak/>
              <w:t>муниципальных общеобразовательных организаций и профессиональных образовательных организаций</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lastRenderedPageBreak/>
              <w:t>829</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021Ю650500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449 200,00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449 200,00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lastRenderedPageBreak/>
              <w:t>Субсидии бюджетным учреждениям</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829</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021Ю650500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610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449 200,00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449 200,00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Государственная программа «Развитие культуры Оренбургской области»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829</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08</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1100000000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2 224 468 400,00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2 184 481 974,00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-39 986 426,00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Региональные проекты, направленные на реализацию федеральных проектов</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829</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08</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1110000000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144 944 400,00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144 944 300,00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-100,00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Региональный проект «Семейные ценности и инфраструктура культуры»</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829</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08</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111Я500000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144 944 400,00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144 944 300,00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-100,00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Модернизация региональных и муниципальных библиотек</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829</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08</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111Я553480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14 934 400,00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14 934 400,00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Субсидии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829</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08</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111Я553480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520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14 934 400,00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14 934 400,00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Создание модельных муниципальных библиотек</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829</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08</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111Я554540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69 000 000,00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69 000 000,00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Субсидии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829</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08</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111Я554540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520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69 000 000,00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69 000 000,00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Развитие сети учреждений культурно-досугового типа</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829</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08</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111Я555130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14 433 000,00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14 433 000,00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Субсидии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829</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08</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111Я555130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520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14 433 000,00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14 433 000,00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Оснащение региональных и муниципальных театров, находящихся в городах с численностью </w:t>
            </w:r>
            <w:r>
              <w:rPr>
                <w:rFonts w:ascii="Times New Roman" w:eastAsia="Times New Roman" w:hAnsi="Times New Roman" w:cs="Times New Roman"/>
                <w:color w:val="000000"/>
                <w:sz w:val="28"/>
                <w:szCs w:val="28"/>
              </w:rPr>
              <w:lastRenderedPageBreak/>
              <w:t>населения более 300 тысяч человек</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lastRenderedPageBreak/>
              <w:t>829</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08</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111Я555840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19 343 900,00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19 343 900,00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lastRenderedPageBreak/>
              <w:t>Субсидии автономным учреждениям</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829</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08</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111Я555840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620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19 343 900,00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19 343 900,00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Техническое оснащение региональных и муниципальных музеев</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829</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08</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111Я555900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13 300 100,00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13 300 000,00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-100,00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Субсидии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829</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08</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111Я555900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520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13 300 100,00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13 300 000,00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-100,00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Модернизация региональных и муниципальных музеев</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829</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08</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111Я555970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13 933 000,00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13 933 000,00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Субсидии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829</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08</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111Я555970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520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13 933 000,00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13 933 000,00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Комплексы процессных мероприятий</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829</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08</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1140000000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2 016 256 800,00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1 976 270 474,00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-39 986 326,00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Комплекс процессных мероприятий «Развитие библиотечного дела»</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829</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08</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1140300000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213 846 200,00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212 594 080,37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-1 252 119,63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Библиотечное обслуживание посетителей библиотек</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829</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08</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1140371650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206 025 200,00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204 773 080,37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-1 252 119,63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Субсидии бюджетным учреждениям</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829</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08</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1140371650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610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206 025 200,00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204 773 080,37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-1 252 119,63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Государственная поддержка отрасли культуры</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829</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08</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11403R5190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7 821 000,00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7 821 000,00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Субсидии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829</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08</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11403R5190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520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4 983 500,00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4 983 500,00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Субсидии бюджетным учреждениям</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829</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08</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11403R5190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610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2 837 500,00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2 837 500,00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Комплекс процессных мероприятий «Развитие музейного дела»</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829</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08</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1140400000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246 264 500,00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246 001 463,50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-263 036,50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lastRenderedPageBreak/>
              <w:t>Экскурсионное, информационное и справочное обслуживание посетителей музеев</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829</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08</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1140471660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233 323 300,00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233 060 263,50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-263 036,50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Субсидии автономным учреждениям</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829</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08</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1140471660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620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233 323 300,00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233 060 263,50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-263 036,50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Реставрация и реэкспозиция мемориальных пушкинских музеев и музеев-заповедников</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829</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08</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11404R7830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12 941 200,00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12 941 200,00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Субсидии автономным учреждениям</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829</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08</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11404R7830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620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12 941 200,00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12 941 200,00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Комплекс процессных мероприятий «Сохранение и развитие художественных и литературных традиций»</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829</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08</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1140500000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11 053 900,00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11 053 900,00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Сохранение и развитие художественных и литературных традиций</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829</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08</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1140571680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11 053 900,00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11 053 900,00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Субсидии бюджетным учреждениям</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829</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08</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1140571680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610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11 053 900,00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11 053 900,00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Комплекс процессных мероприятий «Сохранение и развитие исполнительских искусств»</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829</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08</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1140600000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994 002 600,00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993 393 007,47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-609 592,53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Создание и распространение театральных постановок, концертных программ</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829</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08</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1140671690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994 002 600,00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993 393 007,47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-609 592,53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Субсидии автономным учреждениям</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829</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08</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1140671690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620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994 002 600,00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993 393 007,47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-609 592,53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lastRenderedPageBreak/>
              <w:t>Комплекс процессных мероприятий «Сохранение, развитие и популяризация нематериального этнокультурного достояния Оренбургской области»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829</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08</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1140700000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68 206 600,00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68 196 865,18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-9 734,82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Сохранение, развитие и популяризация нематериального этнокультурного достояния Оренбургской области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829</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08</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1140771700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68 206 600,00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68 196 865,18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-9 734,82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Субсидии автономным учреждениям</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829</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08</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1140771700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620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68 206 600,00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68 196 865,18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-9 734,82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Комплекс процессных мероприятий «Выплата премий в области культуры и искусства»</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829</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08</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1140800000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4 515 000,00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4 515 000,00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Премии в области культуры и искусства</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829</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08</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1140894330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4 515 000,00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4 515 000,00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Премии и гранты</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829</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08</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1140894330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350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3 815 000,00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3 815 000,00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Субсидии бюджетным учреждениям</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829</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08</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1140894330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610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500 000,00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500 000,00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Субсидии автономным учреждениям</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829</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08</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1140894330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620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200 000,00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200 000,00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Комплекс процессных мероприятий «Организация и проведение мероприятий в сфере культуры и кинематографии»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829</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08</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1140900000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80 916 400,00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80 815 724,08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-100 675,92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Мероприятия в сфере культуры и кинематографии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829</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08</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1140993740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80 916 400,00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80 815 724,08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-100 675,92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lastRenderedPageBreak/>
              <w:t>Иные закупки товаров, работ и услуг для обеспечения государственных (муниципальных) нужд</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829</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08</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1140993740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240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300 000,00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257 400,00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-42 600,00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Субсидии бюджетным учреждениям</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829</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08</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1140993740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610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10 109 300,00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10 082 339,33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-26 960,67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Субсидии автономным учреждениям</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829</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08</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1140993740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620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70 507 100,00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70 475 984,75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-31 115,25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Комплекс процессных мероприятий «Развитие культурной инфраструктуры»</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829</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08</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1141200000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393 392 500,00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355 641 433,40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-37 751 066,60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Субсидии бюджетам муниципальных образований на софинансирование капитальных вложений в объекты муниципальной собственности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829</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08</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1141280010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108 675 000,00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108 674 985,89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-14,11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Субсидии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829</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08</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1141280010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520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108 675 000,00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108 674 985,89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-14,11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Капитальный ремонт недвижимого имущества государственных учреждений Оренбургской области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829</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08</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1141295350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284 717 500,00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246 966 447,51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-37 751 052,49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Субсидии автономным учреждениям</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829</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08</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1141295350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620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284 717 500,00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246 966 447,51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-37 751 052,49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Комплекс процессных мероприятий «Государственная поддержка муниципальных учреждений культуры, находящихся </w:t>
            </w:r>
            <w:r>
              <w:rPr>
                <w:rFonts w:ascii="Times New Roman" w:eastAsia="Times New Roman" w:hAnsi="Times New Roman" w:cs="Times New Roman"/>
                <w:color w:val="000000"/>
                <w:sz w:val="28"/>
                <w:szCs w:val="28"/>
              </w:rPr>
              <w:lastRenderedPageBreak/>
              <w:t>на территориях сельских поселений, и их работников»</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lastRenderedPageBreak/>
              <w:t>829</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08</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1141400000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4 059 100,00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4 059 000,00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-100,00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lastRenderedPageBreak/>
              <w:t>Государственная поддержка отрасли культуры</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829</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08</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11414R5190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4 059 100,00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4 059 000,00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-100,00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Премии и гранты</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829</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08</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11414R5190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350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1 117 700,00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1 117 700,00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Субсидии бюджетным учреждениям</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829</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08</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11414R5190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610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2 117 800,00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2 117 736,00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-64,00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Субсидии автономным учреждениям</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829</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08</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11414R5190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620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823 600,00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823 564,00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-36,00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Приоритетные проекты Оренбургской области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829</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08</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1150000000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63 267 200,00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63 267 200,00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Приоритетный проект «Культура малой Родины»</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829</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08</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115Q300000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63 267 200,00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63 267 200,00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Поддержка творческой деятельности и укрепление материально-технической базы муниципальных театров в населенных пунктах с численностью населения до 300 тысяч человек</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829</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08</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115Q3R4660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14 113 900,00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14 113 900,00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Субсидии автономным учреждениям</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829</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08</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115Q3R4660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620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14 113 900,00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14 113 900,00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Обеспечение развития и укрепления материально-технической базы домов культуры в населенных пунктах с числом жителей до 50 тысяч человек</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829</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08</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115Q3R4670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39 549 300,00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39 549 300,00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Субсидии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829</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08</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115Q3R4670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520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39 549 300,00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39 549 300,00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lastRenderedPageBreak/>
              <w:t>Поддержка творческой деятельности и (или) укрепление материально-технической базы детских и кукольных театров, а также театров, расположенных в населенных пунктах с численностью населения до 300 тысяч человек</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829</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08</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115Q3R5170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9 604 000,00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9 604 000,00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Субсидии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829</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08</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115Q3R5170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520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1 200 000,00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1 200 000,00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Субсидии автономным учреждениям</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829</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08</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115Q3R5170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620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8 404 000,00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8 404 000,00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Государственная программа «Профилактика терроризма и экстремизма на территории Оренбургской области»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829</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08</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2100000000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12 049 300,00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5 362 256,75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-6 687 043,25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Комплексы процессных мероприятий</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829</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08</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2140000000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12 049 300,00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5 362 256,75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-6 687 043,25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Комплекс процессных мероприятий «Проведение мероприятий по соблюдению требований антитеррористической безопасности в государственных организациях и учреждениях Оренбургской области»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829</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08</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2140200000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12 049 300,00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5 362 256,75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-6 687 043,25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Проведение мероприятий по соблюдению требований антитеррористической безопасности в </w:t>
            </w:r>
            <w:r>
              <w:rPr>
                <w:rFonts w:ascii="Times New Roman" w:eastAsia="Times New Roman" w:hAnsi="Times New Roman" w:cs="Times New Roman"/>
                <w:color w:val="000000"/>
                <w:sz w:val="28"/>
                <w:szCs w:val="28"/>
              </w:rPr>
              <w:lastRenderedPageBreak/>
              <w:t>государственных организациях и учреждениях Оренбургской области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lastRenderedPageBreak/>
              <w:t>829</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08</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2140294310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12 049 300,00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5 362 256,75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-6 687 043,25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lastRenderedPageBreak/>
              <w:t>Субсидии бюджетным учреждениям</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829</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08</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2140294310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610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7 522 600,00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855 804,00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-6 666 796,00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Субсидии автономным учреждениям</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829</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08</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2140294310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620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4 526 700,00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4 506 452,75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-20 247,25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Непрограммные мероприятия</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829</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08</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7700000000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2 285 551,18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2 285 551,18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Прочие непрограммные мероприятия</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829</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08</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7770000000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2 285 551,18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2 285 551,18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Выполнение других обязательств Оренбургской области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829</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08</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7770090010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2 285 551,18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2 285 551,18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Субсидии бюджетным учреждениям</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829</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08</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7770090010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610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499 000,00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499 000,00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Субсидии автономным учреждениям</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829</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08</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7770090010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620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1 786 551,18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1 786 551,18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Государственная программа «Развитие культуры Оренбургской области»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829</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08</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1100000000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41 697 400,00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41 697 205,10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-194,90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Комплексы процессных мероприятий</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829</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08</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1140000000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41 697 400,00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41 697 205,10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-194,90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Комплекс процессных мероприятий «Организация и проведение мероприятий в сфере культуры и кинематографии»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829</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08</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1140900000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13 005 600,00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13 005 405,10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-194,90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Мероприятия в сфере культуры и кинематографии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829</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08</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1140993740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13 005 600,00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13 005 405,10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-194,90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lastRenderedPageBreak/>
              <w:t>Субсидии автономным учреждениям</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829</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08</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1140993740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620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13 005 600,00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13 005 405,10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-194,90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Комплекс процессных мероприятий «Государственная поддержка организаций, осуществляющих деятельность в сфере кинообслуживания, кинопроката и производства фильмов»</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829</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08</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1141000000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28 691 800,00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28 691 800,00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Субсидии организациям, осуществляющим деятельность в сфере кинообслуживания и кинопроката</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829</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08</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1141092010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28 691 800,00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28 691 800,00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829</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08</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1141092010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810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28 691 800,00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28 691 800,00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Государственная программа «Развитие культуры Оренбургской области»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829</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08</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1100000000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180 852 100,00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178 511 795,94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-2 340 304,06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Комплексы процессных мероприятий</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829</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08</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1140000000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180 852 100,00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178 511 795,94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-2 340 304,06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Комплекс процессных мероприятий «Обеспечение деятельности системы управления в сфере культуры»</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829</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08</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1141100000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180 852 100,00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178 511 795,94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-2 340 304,06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lastRenderedPageBreak/>
              <w:t>Центральный аппарат</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829</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08</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1141110020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65 524 100,00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65 339 930,38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-184 169,62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Расходы на выплаты персоналу государственных (муниципальных) органов</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829</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08</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1141110020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120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62 409 900,00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62 293 227,48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-116 672,52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Иные закупки товаров, работ и услуг для обеспечения государственных (муниципальных) нужд</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829</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08</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1141110020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240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3 114 200,00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3 046 702,90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-67 497,10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Обслуживание государственных учреждений культуры</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829</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08</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1141173020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115 328 000,00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113 171 865,56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-2 156 134,44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Расходы на выплаты персоналу казенных учреждений</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829</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08</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1141173020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110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111 366 100,00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109 359 776,06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-2 006 323,94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Иные закупки товаров, работ и услуг для обеспечения государственных (муниципальных) нужд</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829</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08</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1141173020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240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3 961 900,00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3 812 089,50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-149 810,50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Непрограммные мероприятия</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829</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08</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7700000000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4 156 100,00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4 156 100,00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Прочие непрограммные мероприятия</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829</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08</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7770000000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4 156 100,00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4 156 100,00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Поощрение региональных и муниципальных управленческих команд Оренбургской области за достижение показателей деятельности исполнительных органов</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829</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08</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7770055490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4 156 100,00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4 156 100,00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lastRenderedPageBreak/>
              <w:t>Расходы на выплаты персоналу государственных (муниципальных) органов</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829</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08</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7770055490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120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4 156 100,00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4 156 100,00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Государственная программа «Развитие культуры Оренбургской области»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829</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1100000000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26 000 000,00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26 000 000,00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Комплексы процессных мероприятий</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829</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1140000000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26 000 000,00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26 000 000,00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Комплекс процессных мероприятий «Земский работник культуры»</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829</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1141300000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26 000 000,00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26 000 000,00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Поддержка работников отрасли культуры, прибывших (переехавших) в населенные пункты регионов Российской Федерации с числом жителей до 50 тысяч человек</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829</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11413R5530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26 000 000,00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26 000 000,00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Публичные нормативные социальные выплаты гражданам</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829</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11413R5530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310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26 000 000,00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26 000 000,00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Государственная программа «Развитие системы образования Оренбургской области»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829</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0200000000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3 598 300,00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3 503 118,00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-95 182,00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Комплексы процессных мероприятий</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829</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0240000000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3 598 300,00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3 503 118,00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-95 182,00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Комплекс процессных мероприятий «Развитие профессионального образования»</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829</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0240100000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3 598 300,00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3 503 118,00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-95 182,00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lastRenderedPageBreak/>
              <w:t>Социальное обеспечение детей-сирот и детей, оставшихся без попечения родителей, лиц из числа детей-сирот и детей, оставшихся без попечения родителей, обучающихся в государственных образовательных учреждениях среднего профессионального образования и высшего профессионального образования</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829</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0240120240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3 598 300,00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3 503 118,00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-95 182,00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Социальные выплаты гражданам, кроме публичных нормативных социальных выплат</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829</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0240120240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320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3 598 300,00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3 503 118,00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-95 182,00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Государственная программа «Реализация региональной политики в Оренбургской области»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829</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2000000000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250 000 000,00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249 999 921,38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-78,62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Комплексы процессных мероприятий</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829</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2040000000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250 000 000,00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249 999 921,38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-78,62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Комплекс процессных мероприятий «Поддержка реализации программ перспективного развития муниципальных образований Оренбургской области» </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829</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2040800000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250 000 000,00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249 999 921,38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-78,62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Дотации на поддержку реализации мероприятий программ развития муниципальных образований</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829</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2040881820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250 000 000,00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249 999 921,38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-78,62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lastRenderedPageBreak/>
              <w:t>Дотации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829</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2040881820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510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250 000 000,00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249 999 921,38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-78,62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Государственная программа «Управление государственными финансами и государственным долгом Оренбургской области»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829</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2200000000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17 520 700,00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17 520 700,00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Комплексы процессных мероприятий</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829</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2240000000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17 520 700,00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17 520 700,00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Комплекс процессных мероприятий «Повышение финансовой самостоятельности местных бюджетов»</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829</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2240200000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17 520 700,00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17 520 700,00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Дотации на поддержку мер по обеспечению сбалансированности бюджетов муниципальных образований</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829</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2240280060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17 520 700,00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17 520 700,00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Дотации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829</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2240280060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510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17 520 700,00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17 520 700,00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Государственная программа «Управление государственными финансами и государственным долгом Оренбургской области»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829</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2200000000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33 581 000,00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33 571 444,37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-9 555,63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Приоритетные проекты Оренбургской области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829</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2250000000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33 581 000,00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33 571 444,37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-9 555,63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Приоритетный проект «Вовлечение жителей муниципальных образований Оренбургской области в процесс выбора и реализации инициативных проектов»</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829</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225Q500000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33 581 000,00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33 571 444,37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-9 555,63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lastRenderedPageBreak/>
              <w:t>Субсидии бюджетам муниципальных образований на реализацию инициативных проектов</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829</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225Q581700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33 581 000,00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33 571 444,37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-9 555,63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Субсидии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829</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225Q581700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520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33 581 000,00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33 571 444,37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-9 555,63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b/>
                <w:color w:val="000000"/>
                <w:sz w:val="28"/>
                <w:szCs w:val="28"/>
              </w:rPr>
              <w:t>Департамент пожарной безопасности и гражданской защиты Оренбургской области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b/>
                <w:color w:val="000000"/>
                <w:sz w:val="28"/>
                <w:szCs w:val="28"/>
              </w:rPr>
              <w:t>831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b/>
                <w:color w:val="000000"/>
                <w:sz w:val="28"/>
                <w:szCs w:val="28"/>
              </w:rPr>
              <w:t xml:space="preserve">849 445 400,00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b/>
                <w:color w:val="000000"/>
                <w:sz w:val="28"/>
                <w:szCs w:val="28"/>
              </w:rPr>
              <w:t xml:space="preserve">843 867 924,31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b/>
                <w:sz w:val="28"/>
                <w:szCs w:val="28"/>
              </w:rPr>
              <w:t xml:space="preserve">-5 577 475,69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Государственная программа «Защита населения и территории Оренбургской области от чрезвычайных ситуаций, обеспечение пожарной безопасности и безопасности людей на водных объектах Оренбургской области»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831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1000000000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13 554 400,00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13 552 265,60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-2 134,40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Комплексы процессных мероприятий</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831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1040000000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13 554 400,00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13 552 265,60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-2 134,40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Комплекс процессных мероприятий «Обеспечение деятельности служб защиты населения и территорий от чрезвычайных ситуаций межмуниципального и регионального характера и гражданской обороны»</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831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1040200000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13 554 400,00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13 552 265,60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-2 134,40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Материально-техническое обеспечение деятельности служб защиты населения и территорий от </w:t>
            </w:r>
            <w:r>
              <w:rPr>
                <w:rFonts w:ascii="Times New Roman" w:eastAsia="Times New Roman" w:hAnsi="Times New Roman" w:cs="Times New Roman"/>
                <w:color w:val="000000"/>
                <w:sz w:val="28"/>
                <w:szCs w:val="28"/>
              </w:rPr>
              <w:lastRenderedPageBreak/>
              <w:t>чрезвычайных ситуаций межмуниципального и регионального характера и гражданской обороны</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lastRenderedPageBreak/>
              <w:t>831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1040272010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13 554 400,00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13 552 265,60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-2 134,40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lastRenderedPageBreak/>
              <w:t>Расходы на выплаты персоналу казенных учреждений</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831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1040272010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110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9 364 600,00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9 362 608,79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-1 991,21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Иные закупки товаров, работ и услуг для обеспечения государственных (муниципальных) нужд</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831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1040272010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240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3 836 400,00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3 836 305,81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-94,19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Уплата налогов, сборов и иных платежей</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831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1040272010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850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353 400,00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353 351,00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-49,00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Государственная программа «Защита населения и территории Оренбургской области от чрезвычайных ситуаций, обеспечение пожарной безопасности и безопасности людей на водных объектах Оренбургской области»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831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1000000000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822 926 100,00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817 350 758,71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-5 575 341,29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Комплексы процессных мероприятий</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831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1040000000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822 926 100,00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817 350 758,71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-5 575 341,29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Комплекс процессных мероприятий «Осуществление государственной политики по вопросам защиты населения и территории </w:t>
            </w:r>
            <w:r>
              <w:rPr>
                <w:rFonts w:ascii="Times New Roman" w:eastAsia="Times New Roman" w:hAnsi="Times New Roman" w:cs="Times New Roman"/>
                <w:color w:val="000000"/>
                <w:sz w:val="28"/>
                <w:szCs w:val="28"/>
              </w:rPr>
              <w:lastRenderedPageBreak/>
              <w:t>от чрезвычайных ситуаций, пожарной безопасности, поиска и спасения людей на воде»</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lastRenderedPageBreak/>
              <w:t>831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1040100000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32 327 400,00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31 899 225,16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-428 174,84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lastRenderedPageBreak/>
              <w:t>Центральный аппарат</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831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1040110020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30 134 200,00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29 706 091,16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-428 108,84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Расходы на выплаты персоналу государственных (муниципальных) органов</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831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1040110020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120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29 137 400,00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28 709 291,16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-428 108,84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Иные закупки товаров, работ и услуг для обеспечения государственных (муниципальных) нужд</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831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1040110020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240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996 800,00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996 800,00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Субвенция федеральному бюджету на осуществление части переданных полномочий в области защиты населения и территории от чрезвычайных ситуаций и организации тушения пожаров силами Государственной противопожарной службы</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831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1040157033</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2 150 000,00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2 150 000,00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Субвенции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831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1040157033</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530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2 150 000,00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2 150 000,00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Уплата налога на имущество организаций</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831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1040193940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43 200,00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43 134,00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-66,00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Уплата налогов, сборов и иных платежей</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831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1040193940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850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43 200,00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43 134,00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-66,00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Комплекс процессных мероприятий «Обеспечение деятельности служб защиты населения и </w:t>
            </w:r>
            <w:r>
              <w:rPr>
                <w:rFonts w:ascii="Times New Roman" w:eastAsia="Times New Roman" w:hAnsi="Times New Roman" w:cs="Times New Roman"/>
                <w:color w:val="000000"/>
                <w:sz w:val="28"/>
                <w:szCs w:val="28"/>
              </w:rPr>
              <w:lastRenderedPageBreak/>
              <w:t>территорий от чрезвычайных ситуаций межмуниципального и регионального характера и гражданской обороны»</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lastRenderedPageBreak/>
              <w:t>831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1040200000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65 831 900,00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65 825 641,34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-6 258,66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lastRenderedPageBreak/>
              <w:t>Материально-техническое обеспечение деятельности служб защиты населения и территорий от чрезвычайных ситуаций межмуниципального и регионального характера и гражданской обороны</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831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1040272010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65 831 900,00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65 825 641,34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-6 258,66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Расходы на выплаты персоналу казенных учреждений</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831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1040272010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110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56 544 200,00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56 539 434,29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-4 765,71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Иные закупки товаров, работ и услуг для обеспечения государственных (муниципальных) нужд</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831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1040272010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240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9 201 200,00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9 199 801,05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-1 398,95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Уплата налогов, сборов и иных платежей</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831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1040272010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850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86 500,00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86 406,00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-94,00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Комплекс процессных мероприятий «Создание системы обеспечения вызова экстренных оперативных служб по единому номеру «112»</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831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1040300000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298 685 900,00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298 448 872,02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-237 027,98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lastRenderedPageBreak/>
              <w:t>Обеспечение деятельности государственного казенного учреждения «Комплексная безопасность»</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831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1040372380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298 685 900,00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298 448 872,02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-237 027,98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Расходы на выплаты персоналу казенных учреждений</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831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1040372380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110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68 078 300,00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68 046 797,12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-31 502,88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Иные закупки товаров, работ и услуг для обеспечения государственных (муниципальных) нужд</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831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1040372380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240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230 267 500,00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230 062 052,90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-205 447,10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Уплата налогов, сборов и иных платежей</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831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1040372380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850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340 100,00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340 022,00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-78,00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Комплекс процессных мероприятий «Обеспечение деятельности профессиональных спасательных служб и формирований»</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831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1040400000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42 602 500,00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42 602 500,00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Материально-техническое обеспечение деятельности профессиональных спасательных служб и формирований</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831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1040472060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33 041 200,00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33 041 200,00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Субсидии бюджетным учреждениям</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831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1040472060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610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33 041 200,00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33 041 200,00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Обеспечение спасателей питанием во время несения дежур</w:t>
            </w:r>
            <w:r>
              <w:rPr>
                <w:rFonts w:ascii="Times New Roman" w:eastAsia="Times New Roman" w:hAnsi="Times New Roman" w:cs="Times New Roman"/>
                <w:color w:val="000000"/>
                <w:sz w:val="28"/>
                <w:szCs w:val="28"/>
              </w:rPr>
              <w:lastRenderedPageBreak/>
              <w:t>ства либо его компенсация в денежном или натуральном выражении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lastRenderedPageBreak/>
              <w:t>831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1040472070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722 100,00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722 100,00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lastRenderedPageBreak/>
              <w:t>Субсидии бюджетным учреждениям</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831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1040472070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610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722 100,00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722 100,00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Осуществление поиска и спасания людей на водных объектах</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831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1040472100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5 939 200,00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5 939 200,00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Субсидии бюджетным учреждениям</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831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1040472100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610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5 939 200,00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5 939 200,00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Капитальный ремонт недвижимого имущества государственных учреждений Оренбургской области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831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1040495350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2 900 000,00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2 900 000,00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Субсидии бюджетным учреждениям</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831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1040495350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610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2 900 000,00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2 900 000,00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Комплекс процессных мероприятий «Финансовое и материально-техническое обеспечение противопожарной службы Оренбургской области»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831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1040700000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382 326 800,00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377 422 981,37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-4 903 818,63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Содержание личного состава, содержание и обслуживание зданий и техники пожарных подразделений</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831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1040772090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333 366 100,00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333 003 645,62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-362 454,38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Расходы на выплаты персоналу казенных учреждений</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831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1040772090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110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281 191 800,00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281 183 999,84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-7 800,16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lastRenderedPageBreak/>
              <w:t>Иные закупки товаров, работ и услуг для обеспечения государственных (муниципальных) нужд</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831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1040772090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240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49 403 700,00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49 081 268,75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-322 431,25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Социальные выплаты гражданам, кроме публичных нормативных социальных выплат</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831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1040772090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320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80 000,00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47 970,12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-32 029,88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Исполнение судебных актов</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831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1040772090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830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375 900,00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375 799,91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-100,09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Уплата налогов, сборов и иных платежей</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831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1040772090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850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2 314 700,00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2 314 607,00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-93,00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Капитальный ремонт недвижимого имущества государственных учреждений Оренбургской области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831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1040795350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24 590 600,00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20 049 265,08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-4 541 334,92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Иные закупки товаров, работ и услуг для обеспечения государственных (муниципальных) нужд</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831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1040795350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240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23 787 800,00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19 253 676,43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-4 534 123,57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Исполнение судебных актов</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831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1040795350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830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802 800,00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795 588,65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-7 211,35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Приобретение пожарной техники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831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1040796040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24 370 100,00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24 370 070,67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-29,33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Иные закупки товаров, работ и услуг для обеспечения государственных (муниципальных) нужд</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831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1040796040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240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24 370 100,00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24 370 070,67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-29,33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Комплекс процессных мероприятий «Оказание государственной </w:t>
            </w:r>
            <w:r>
              <w:rPr>
                <w:rFonts w:ascii="Times New Roman" w:eastAsia="Times New Roman" w:hAnsi="Times New Roman" w:cs="Times New Roman"/>
                <w:color w:val="000000"/>
                <w:sz w:val="28"/>
                <w:szCs w:val="28"/>
              </w:rPr>
              <w:lastRenderedPageBreak/>
              <w:t>финансовой поддержки общественным объединениям пожарной охраны»</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lastRenderedPageBreak/>
              <w:t>831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1040800000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250 000,00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250 000,00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lastRenderedPageBreak/>
              <w:t>Субсидии общественным объединениям пожарной охраны в Оренбургской области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831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1040893020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250 000,00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250 000,00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831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1040893020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630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250 000,00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250 000,00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Комплекс процессных мероприятий «Создание резерва материальных ресурсов для ликвидации чрезвычайных ситуаций межмуниципального и регионального характера»</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831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1041000000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901 600,00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901 538,82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-61,18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Создание резерва материальных ресурсов для обеспечения пострадавшего населения при возникновении чрезвычайной ситуации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831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1041095760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901 600,00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901 538,82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-61,18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Иные закупки товаров, работ и услуг для обеспечения государственных (муниципальных) нужд</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831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1041095760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240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901 600,00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901 538,82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-61,18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lastRenderedPageBreak/>
              <w:t>Непрограммные мероприятия</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831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7700000000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1 970 000,00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1 970 000,00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Прочие непрограммные мероприятия</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831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7770000000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1 970 000,00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1 970 000,00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Поощрение региональных и муниципальных управленческих команд Оренбургской области за достижение показателей деятельности исполнительных органов</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831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7770055490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1 870 000,00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1 870 000,00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Расходы на выплаты персоналу казенных учреждений</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831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7770055490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110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748 650,00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748 650,00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Расходы на выплаты персоналу государственных (муниципальных) органов</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831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7770055490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120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1 121 350,00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1 121 350,00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Выполнение других обязательств Оренбургской области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831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7770090010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100 000,00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100 000,00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Уплата налогов, сборов и иных платежей</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831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7770090010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850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100 000,00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100 000,00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Государственная программа «Защита населения и территории Оренбургской области от чрезвычайных ситуаций, обеспечение пожарной безопасности и безопасности людей на водных объектах Оренбургской области»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831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05</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1000000000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10 394 900,00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10 394 900,00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lastRenderedPageBreak/>
              <w:t>Комплексы процессных мероприятий</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831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05</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1040000000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10 394 900,00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10 394 900,00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Комплекс процессных мероприятий «Обучение населения защите от чрезвычайных ситуаций и стихийных бедствий, по вопросам гражданской обороны и пожарной безопасности»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831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05</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1040500000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10 394 900,00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10 394 900,00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Обучение населения защите от чрезвычайных ситуаций и стихийных бедствий, по вопросам гражданской обороны и пожарной безопасности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831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05</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1040572080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10 394 900,00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10 394 900,00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Субсидии автономным учреждениям</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831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05</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1040572080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620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10 394 900,00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10 394 900,00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Государственная программа «Защита населения и территории Оренбургской области от чрезвычайных ситуаций, обеспечение пожарной безопасности и безопасности людей на водных объектах Оренбургской области»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831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1000000000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600 000,00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600 000,00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Комплексы процессных мероприятий</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831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1040000000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600 000,00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600 000,00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Комплекс процессных мероприятий «Ежегодный конкурс среди </w:t>
            </w:r>
            <w:r>
              <w:rPr>
                <w:rFonts w:ascii="Times New Roman" w:eastAsia="Times New Roman" w:hAnsi="Times New Roman" w:cs="Times New Roman"/>
                <w:color w:val="000000"/>
                <w:sz w:val="28"/>
                <w:szCs w:val="28"/>
              </w:rPr>
              <w:lastRenderedPageBreak/>
              <w:t>муниципальных образований Оренбургской области на лучшую единую дежурно-диспетчерскую службу»</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lastRenderedPageBreak/>
              <w:t>831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1040600000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600 000,00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600 000,00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lastRenderedPageBreak/>
              <w:t>Дотации по результатам ежегодного конкурса муниципальных образований Оренбургской области на лучшую единую дежурно-диспетчерскую службу</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831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1040681360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600 000,00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600 000,00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Дотации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831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1040681360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510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600 000,00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600 000,00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b/>
                <w:color w:val="000000"/>
                <w:sz w:val="28"/>
                <w:szCs w:val="28"/>
              </w:rPr>
              <w:t>Инспекция государственного строительного надзора Оренбургской области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b/>
                <w:color w:val="000000"/>
                <w:sz w:val="28"/>
                <w:szCs w:val="28"/>
              </w:rPr>
              <w:t>832</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b/>
                <w:color w:val="000000"/>
                <w:sz w:val="28"/>
                <w:szCs w:val="28"/>
              </w:rPr>
              <w:t xml:space="preserve">69 961 500,00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b/>
                <w:color w:val="000000"/>
                <w:sz w:val="28"/>
                <w:szCs w:val="28"/>
              </w:rPr>
              <w:t xml:space="preserve">69 691 298,21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b/>
                <w:sz w:val="28"/>
                <w:szCs w:val="28"/>
              </w:rPr>
              <w:t xml:space="preserve">-270 201,79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Государственная программа «Стимулирование развития жилищного строительства в Оренбургской области»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832</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12</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2300000000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68 761 400,00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68 491 198,21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-270 201,79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Комплексы процессных мероприятий</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832</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12</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2340000000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68 761 400,00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68 491 198,21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-270 201,79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Комплекс процессных мероприятий «Обеспечение реализации государственной программы»</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832</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12</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2340400000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68 761 400,00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68 491 198,21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-270 201,79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Центральный аппарат</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832</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12</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2340410020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53 211 400,00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52 941 198,21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-270 201,79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Расходы на выплаты персоналу государственных (муниципальных) органов</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832</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12</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2340410020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120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51 202 300,00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50 978 381,78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-223 918,22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lastRenderedPageBreak/>
              <w:t>Иные закупки товаров, работ и услуг для обеспечения государственных (муниципальных) нужд</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832</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12</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2340410020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240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2 009 100,00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1 962 816,43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-46 283,57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Обеспечение мероприятий, связанных с приобретением и содержанием информационной системы в сфере контрольно-надзорной деятельности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832</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12</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2340496390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15 550 000,00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15 550 000,00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Иные закупки товаров, работ и услуг для обеспечения государственных (муниципальных) нужд</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832</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12</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2340496390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240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15 550 000,00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15 550 000,00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Непрограммные мероприятия</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832</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12</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7700000000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1 200 100,00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1 200 100,00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Прочие непрограммные мероприятия</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832</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12</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7770000000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1 200 100,00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1 200 100,00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Поощрение региональных и муниципальных управленческих команд Оренбургской области за достижение показателей деятельности исполнительных органов</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832</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12</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7770055490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1 200 100,00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1 200 100,00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Расходы на выплаты персоналу государственных (муниципальных) органов</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832</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12</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7770055490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120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1 200 100,00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1 200 100,00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b/>
                <w:color w:val="000000"/>
                <w:sz w:val="28"/>
                <w:szCs w:val="28"/>
              </w:rPr>
              <w:lastRenderedPageBreak/>
              <w:t>Департамент информационной политики Оренбургской области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b/>
                <w:color w:val="000000"/>
                <w:sz w:val="28"/>
                <w:szCs w:val="28"/>
              </w:rPr>
              <w:t>833</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b/>
                <w:color w:val="000000"/>
                <w:sz w:val="28"/>
                <w:szCs w:val="28"/>
              </w:rPr>
              <w:t xml:space="preserve">4 140 300,00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b/>
                <w:color w:val="000000"/>
                <w:sz w:val="28"/>
                <w:szCs w:val="28"/>
              </w:rPr>
              <w:t xml:space="preserve">3 615 769,69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b/>
                <w:sz w:val="28"/>
                <w:szCs w:val="28"/>
              </w:rPr>
              <w:t xml:space="preserve">-524 530,31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Государственная программа «Реализация региональной политики в Оренбургской области»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833</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12</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2000000000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4 140 300,00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3 615 769,69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-524 530,31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Комплексы процессных мероприятий</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833</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12</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2040000000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4 140 300,00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3 615 769,69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-524 530,31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Комплекс процессных мероприятий «Реализация региональной и информационной политики Оренбургской области»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833</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12</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2040600000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4 140 300,00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3 615 769,69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-524 530,31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Центральный аппарат</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833</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12</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2040610020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4 140 300,00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3 615 769,69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-524 530,31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Расходы на выплаты персоналу государственных (муниципальных) органов</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833</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12</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2040610020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120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3 990 300,00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3 476 954,69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-513 345,31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Иные закупки товаров, работ и услуг для обеспечения государственных (муниципальных) нужд</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833</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12</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2040610020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240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150 000,00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138 815,00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-11 185,00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b/>
                <w:color w:val="000000"/>
                <w:sz w:val="28"/>
                <w:szCs w:val="28"/>
              </w:rPr>
              <w:t>Министерство физической культуры и спорта Оренбургской области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b/>
                <w:color w:val="000000"/>
                <w:sz w:val="28"/>
                <w:szCs w:val="28"/>
              </w:rPr>
              <w:t>834</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b/>
                <w:color w:val="000000"/>
                <w:sz w:val="28"/>
                <w:szCs w:val="28"/>
              </w:rPr>
              <w:t xml:space="preserve">2 216 352 200,00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b/>
                <w:color w:val="000000"/>
                <w:sz w:val="28"/>
                <w:szCs w:val="28"/>
              </w:rPr>
              <w:t xml:space="preserve">2 166 042 422,21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b/>
                <w:sz w:val="28"/>
                <w:szCs w:val="28"/>
              </w:rPr>
              <w:t xml:space="preserve">-50 309 777,79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Государственная программа «Комплексное развитие сельских территорий Оренбургской области»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834</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05</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2700000000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3 492 600,00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3 492 586,55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-13,45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lastRenderedPageBreak/>
              <w:t>Региональные проекты, направленные на реализацию федеральных проектов, не входящих в состав национальных проектов</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834</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05</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2720000000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3 492 600,00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3 492 586,55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-13,45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Региональный проект  «Благоустройство сельских территорий»</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834</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05</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2720500000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3 492 600,00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3 492 586,55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-13,45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Обеспечение комплексного развития сельских территорий</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834</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05</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27205R5760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3 492 600,00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3 492 586,55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-13,45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Субсидии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834</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05</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27205R5760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520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3 492 600,00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3 492 586,55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-13,45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Государственная программа «Развитие системы образования Оренбургской области»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834</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0200000000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35 902 500,00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35 902 500,00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Региональные проекты, направленные на реализацию федеральных проектов</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834</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0210000000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988 200,00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988 200,00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Региональный проект «Педагоги и наставники»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834</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021Ю600000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988 200,00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988 200,00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Ежемесячное денежное вознаграждение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w:t>
            </w:r>
            <w:r>
              <w:rPr>
                <w:rFonts w:ascii="Times New Roman" w:eastAsia="Times New Roman" w:hAnsi="Times New Roman" w:cs="Times New Roman"/>
                <w:color w:val="000000"/>
                <w:sz w:val="28"/>
                <w:szCs w:val="28"/>
              </w:rPr>
              <w:lastRenderedPageBreak/>
              <w:t>субъектов Российской Федерации, города Байконура и федеральной территории «Сириус», муниципальных общеобразовательных организаций и профессиональных образовательных организаций</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lastRenderedPageBreak/>
              <w:t>834</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021Ю650500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89 800,00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89 800,00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lastRenderedPageBreak/>
              <w:t>Субсидии бюджетным учреждениям</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834</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021Ю650500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610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89 800,00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89 800,00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Ежемесячное денежное вознаграждение за классное руководство (кураторство) педагогическим работникам государственных образовательных организаций субъектов Российской Федерации и города Байконура, муниципальных образовательных организаций, реализующих образовательные программы среднего профессионального образования, в том числе программы профессионального обучения для лиц с ограниченными возможностями здоровья</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834</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021Ю653630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898 400,00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898 400,00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Субсидии бюджетным учреждениям</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834</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021Ю653630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610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898 400,00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898 400,00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lastRenderedPageBreak/>
              <w:t>Комплексы процессных мероприятий</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834</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0240000000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34 914 300,00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34 914 300,00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Комплекс процессных мероприятий «Развитие профессионального образования»</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834</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0240100000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34 914 300,00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34 914 300,00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Предоставление среднего профессионального образования по программам подготовки специалистов среднего звена</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834</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0240170170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34 914 300,00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34 914 300,00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Стипендии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834</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0240170170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340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1 920 400,00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1 920 400,00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Субсидии бюджетным учреждениям</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834</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0240170170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610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32 993 900,00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32 993 900,00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Государственная программа «Развитие физической культуры и спорта»</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834</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1400000000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16 531 500,00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16 531 406,40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-93,60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Комплексы процессных мероприятий</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834</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1440000000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16 531 500,00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16 531 406,40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-93,60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Комплекс процессных мероприятий «Поощрение спортсменов и тренеров за достижение высоких спортивных результатов»</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834</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1440400000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16 531 500,00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16 531 406,40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-93,60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Предоставление лицам, имеющим выдающиеся достижения и особые заслуги перед Российской Федерацией в области физической культуры и спорта, </w:t>
            </w:r>
            <w:r>
              <w:rPr>
                <w:rFonts w:ascii="Times New Roman" w:eastAsia="Times New Roman" w:hAnsi="Times New Roman" w:cs="Times New Roman"/>
                <w:color w:val="000000"/>
                <w:sz w:val="28"/>
                <w:szCs w:val="28"/>
              </w:rPr>
              <w:lastRenderedPageBreak/>
              <w:t>единовременной денежной выплаты на приобретение жилого помещения</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lastRenderedPageBreak/>
              <w:t>834</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1440421650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16 531 500,00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16 531 406,40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-93,60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lastRenderedPageBreak/>
              <w:t>Социальные выплаты гражданам, кроме публичных нормативных социальных выплат</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834</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1440421650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320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16 531 500,00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16 531 406,40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-93,60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Государственная программа «Развитие системы образования Оренбургской области»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834</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0200000000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902 300,00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863 616,50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-38 683,50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Комплексы процессных мероприятий</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834</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0240000000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902 300,00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863 616,50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-38 683,50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Комплекс процессных мероприятий «Развитие профессионального образования»</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834</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0240100000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902 300,00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863 616,50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-38 683,50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Социальное обеспечение детей-сирот и детей, оставшихся без попечения родителей, лиц из числа детей-сирот и детей, оставшихся без попечения родителей, обучающихся в государственных образовательных учреждениях среднего профессионального образования и высшего профессионального образования</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834</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0240120240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902 300,00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863 616,50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-38 683,50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Социальные выплаты гражданам, кроме публичных нормативных социальных выплат</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834</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0240120240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320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902 300,00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863 616,50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-38 683,50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lastRenderedPageBreak/>
              <w:t>Государственная программа «Развитие физической культуры и спорта»</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834</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11</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1400000000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2 415 000,00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2 362 800,00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-52 200,00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Комплексы процессных мероприятий</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834</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11</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1440000000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2 415 000,00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2 362 800,00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-52 200,00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Комплекс процессных мероприятий «Информационное обеспечение областных и межмуниципальных официальных физкультурных и спортивных мероприятий, областных физкультурно-оздоровительных мероприятий, участие в осуществлении пропаганды физической культуры, спорта и здорового образа жизни»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834</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11</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1440100000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2 415 000,00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2 362 800,00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-52 200,00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Информационное обеспечение областных и межмуниципальных официальных физкультурных и спортивных мероприятий, областных физкультурно-оздоровительных мероприятий, участие в осуществлении пропаганды физической культуры, спорта и здорового образа жизни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834</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11</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1440191900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2 415 000,00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2 362 800,00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-52 200,00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Субсидии автономным учреждениям</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834</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11</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1440191900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620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2 415 000,00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2 362 800,00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-52 200,00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lastRenderedPageBreak/>
              <w:t>Государственная программа «Доступная среда»</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834</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11</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0400000000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3 045 100,00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2 992 091,26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-53 008,74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Комплексы процессных мероприятий</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834</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11</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0440000000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3 045 100,00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2 992 091,26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-53 008,74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Комплекс процессных мероприятий «Повышение уровня доступности объектов и услуг в приоритетных сферах жизнедеятельности инвалидов и других маломобильных групп населения»</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834</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11</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0440300000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3 045 100,00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2 992 091,26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-53 008,74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Повышение уровня доступности объектов и услуг в приоритетных сферах жизнедеятельности инвалидов и других маломобильных групп населения</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834</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11</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0440372520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3 045 100,00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2 992 091,26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-53 008,74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Иные закупки товаров, работ и услуг для обеспечения государственных (муниципальных) нужд</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834</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11</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0440372520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240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1 800 000,00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1 800 000,00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Субсидии бюджетным учреждениям</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834</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11</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0440372520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610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50 000,00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50 000,00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Субсидии автономным учреждениям</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834</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11</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0440372520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620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1 195 100,00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1 142 091,26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-53 008,74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Государственная программа «Развитие физической культуры и спорта»</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834</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11</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1400000000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357 600 100,00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357 015 430,22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-584 669,78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lastRenderedPageBreak/>
              <w:t>Комплексы процессных мероприятий</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834</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11</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1440000000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357 600 100,00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357 015 430,22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-584 669,78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Комплекс процессных мероприятий «Проведение физкультурных и спортивных мероприятий в соответствии с календарным планом физкультурных и спортивных мероприятий области»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834</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11</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1440200000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58 407 700,00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58 407 700,00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Выполнение работ по проведению физкультурных и спортивных мероприятий в соответствии с календарным планом физкультурных и спортивных мероприятий области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834</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11</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1440271630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58 407 700,00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58 407 700,00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Субсидии автономным учреждениям</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834</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11</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1440271630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620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58 407 700,00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58 407 700,00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Комплекс процессных мероприятий «Развитие инфраструктуры для занятий физической культурой и спортом»</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834</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11</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1440700000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299 192 400,00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298 607 730,22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-584 669,78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Субсидии бюджетам муниципальных образований Оренбургской области на создание спортивных площадок</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834</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11</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1440781520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56 191 200,00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56 191 113,38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-86,62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Субсидии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834</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11</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1440781520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520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56 191 200,00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56 191 113,38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-86,62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lastRenderedPageBreak/>
              <w:t>Субсидии бюджетам муниципальных образований на капитальный ремонт объектов спорта и спортивных сооружений</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834</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11</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1440781630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164 098 000,00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164 097 900,00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-100,00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Субсидии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834</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11</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1440781630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520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164 098 000,00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164 097 900,00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-100,00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Субсидии бюджетам муниципальных образований на капитальный ремонт объектов недвижимого имущества организаций дополнительного образования в сфере физической культуры и спорта</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834</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11</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1440781870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34 623 500,00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34 078 018,33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-545 481,67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Субсидии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834</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11</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1440781870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520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34 623 500,00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34 078 018,33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-545 481,67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Оснащение объектов спортивной инфраструктуры спортивно-технологическим оборудованием</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834</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11</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14407R2280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20 228 000,00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20 191 481,77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-36 518,23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Субсидии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834</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11</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14407R2280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520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20 228 000,00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20 191 481,77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-36 518,23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Возмещение расходов, связанных с осуществлением аварийно-восстановительных работ в отношении объектов спорта и плоскостных спортивных сооружений, поврежденных в результате чрезвычайной ситуации, вызванной весенним паводком </w:t>
            </w:r>
            <w:r>
              <w:rPr>
                <w:rFonts w:ascii="Times New Roman" w:eastAsia="Times New Roman" w:hAnsi="Times New Roman" w:cs="Times New Roman"/>
                <w:color w:val="000000"/>
                <w:sz w:val="28"/>
                <w:szCs w:val="28"/>
              </w:rPr>
              <w:lastRenderedPageBreak/>
              <w:t>на территории Оренбургской области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lastRenderedPageBreak/>
              <w:t>834</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11</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14407R2930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24 051 700,00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24 049 216,74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-2 483,26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lastRenderedPageBreak/>
              <w:t>Субсидии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834</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11</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14407R2930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520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24 051 700,00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24 049 216,74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-2 483,26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Государственная программа «Развитие физической культуры и спорта»</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834</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11</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1400000000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1 689 879 300,00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1 641 066 887,41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-48 812 412,59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Комплексы процессных мероприятий</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834</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11</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1440000000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1 689 879 300,00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1 641 066 887,41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-48 812 412,59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Комплекс процессных мероприятий «Проведение физкультурных и спортивных мероприятий в соответствии с календарным планом физкультурных и спортивных мероприятий области»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834</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11</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1440200000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240 937 200,00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240 249 253,02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-687 946,98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Выполнение работ по проведению физкультурных и спортивных мероприятий в соответствии с календарным планом физкультурных и спортивных мероприятий области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834</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11</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1440271630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240 937 200,00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240 249 253,02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-687 946,98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Субсидии автономным учреждениям</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834</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11</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1440271630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620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240 937 200,00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240 249 253,02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-687 946,98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Комплекс процессных мероприятий «Оказание поддержки субъектам физической культуры и спорта Оренбургской области»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834</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11</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1440300000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550 000 000,00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550 000 000,00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lastRenderedPageBreak/>
              <w:t>Субсидии некоммерческим организациям, осуществляющим деятельность в сфере физической культуры и спорта</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834</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11</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1440391920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550 000 000,00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550 000 000,00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834</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11</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1440391920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630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550 000 000,00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550 000 000,00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Комплекс процессных мероприятий «Поощрение спортсменов и тренеров за достижение высоких спортивных результатов»</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834</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11</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1440400000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24 752 500,00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24 752 500,00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Материальное стимулирование спортсменов и тренеров за достижение высоких спортивных результатов</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834</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11</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1440421250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24 752 500,00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24 752 500,00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Публичные нормативные выплаты гражданам несоциального характера</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834</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11</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1440421250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330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8 424 000,00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8 424 000,00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Премии и гранты</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834</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11</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1440421250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350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16 328 500,00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16 328 500,00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Комплекс процессных мероприятий «Развитие спорта высших достижений и системы подготовки спортивного резерва»</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834</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11</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1440500000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866 847 600,00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819 243 888,14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-47 603 711,86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lastRenderedPageBreak/>
              <w:t>Обеспечение деятельности центра спортивной подготовки области, выполнение работ по подготовке спортивных сборных команд области и спортсменов высокого мастерства</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834</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11</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1440571640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87 587 200,00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87 494 000,00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-93 200,00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Субсидии автономным учреждениям</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834</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11</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1440571640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620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87 587 200,00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87 494 000,00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-93 200,00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Обеспечение подготовки спортивного резерва для спортивных сборных команд Оренбургской области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834</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11</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1440572290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763 800 400,00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716 289 988,14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-47 510 411,86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Расходы на выплаты персоналу казенных учреждений</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834</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11</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1440572290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110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25 566 700,00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25 563 499,74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-3 200,26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Иные закупки товаров, работ и услуг для обеспечения государственных (муниципальных) нужд</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834</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11</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1440572290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240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12 279 700,00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12 278 563,40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-1 136,60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Субсидии бюджетным учреждениям</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834</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11</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1440572290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610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205 258 300,00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199 662 000,00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-5 596 300,00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Субсидии автономным учреждениям</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834</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11</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1440572290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620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520 609 000,00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478 717 090,00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-41 891 910,00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Уплата налогов, сборов и иных платежей</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834</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11</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1440572290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850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86 700,00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68 835,00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-17 865,00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Государственная поддержка организаций, входящих в систему спортивной подготовки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834</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11</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14405R0810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9 699 100,00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9 699 100,00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lastRenderedPageBreak/>
              <w:t>Субсидии бюджетным учреждениям</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834</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11</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14405R0810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610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3 479 100,00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3 479 100,00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Субсидии автономным учреждениям</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834</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11</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14405R0810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620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6 220 000,00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6 220 000,00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Приобретение спортивного оборудования и инвентаря для приведения организаций дополнительного образования со специальным наименованием «спортивная школа», использующих в своем наименовании слово «олимпийский» или образованные на его основе слова или словосочетания, в нормативное состояние</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834</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11</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14405R2290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5 760 900,00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5 760 800,00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-100,00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Субсидии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834</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11</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14405R2290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520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5 760 900,00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5 760 800,00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-100,00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Комплекс процессных мероприятий «Развитие инфраструктуры для занятий физической культурой и спортом»</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834</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11</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1440700000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7 342 000,00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6 821 246,25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-520 753,75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Капитальный ремонт недвижимого имущества государственных учреждений Оренбургской области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834</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11</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1440795350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7 342 000,00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6 821 246,25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-520 753,75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Субсидии автономным учреждениям</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834</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11</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1440795350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620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7 342 000,00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6 821 246,25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-520 753,75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lastRenderedPageBreak/>
              <w:t>Государственная программа «Профилактика терроризма и экстремизма на территории Оренбургской области»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834</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11</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2100000000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8 293 900,00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7 567 230,63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-726 669,37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Комплексы процессных мероприятий</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834</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11</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2140000000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8 293 900,00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7 567 230,63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-726 669,37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Комплекс процессных мероприятий «Проведение мероприятий по соблюдению требований антитеррористической безопасности в государственных организациях и учреждениях Оренбургской области»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834</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11</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2140200000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8 293 900,00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7 567 230,63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-726 669,37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Проведение мероприятий по соблюдению требований антитеррористической безопасности в государственных организациях и учреждениях Оренбургской области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834</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11</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2140294310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8 293 900,00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7 567 230,63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-726 669,37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Субсидии бюджетным учреждениям</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834</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11</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2140294310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610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4 030 500,00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3 726 736,10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-303 763,90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Субсидии автономным учреждениям</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834</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11</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2140294310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620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4 263 400,00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3 840 494,53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-422 905,47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Непрограммные мероприятия</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834</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11</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7700000000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72 700,00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72 700,00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Прочие непрограммные мероприятия</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834</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11</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7770000000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72 700,00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72 700,00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lastRenderedPageBreak/>
              <w:t>Поощрение региональных и муниципальных управленческих команд Оренбургской области за достижение показателей деятельности исполнительных органов</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834</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11</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7770055490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72 700,00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72 700,00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Субсидии бюджетным учреждениям</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834</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11</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7770055490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610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72 700,00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72 700,00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Государственная программа «Развитие физической культуры и спорта»</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834</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11</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05</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1400000000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78 620 800,00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78 578 824,11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-41 975,89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Комплексы процессных мероприятий</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834</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11</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05</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1440000000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78 620 800,00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78 578 824,11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-41 975,89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Комплекс процессных мероприятий «Осуществление государственной политики, способствующей развитию физической культуры и спорта»</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834</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11</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05</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1440800000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78 620 800,00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78 578 824,11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-41 975,89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Центральный аппарат</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834</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11</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05</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1440810020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66 861 700,00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66 861 605,50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-94,50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Расходы на выплаты персоналу государственных (муниципальных) органов</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834</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11</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05</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1440810020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120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62 580 800,00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62 580 778,28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-21,72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Иные закупки товаров, работ и услуг для обеспечения государственных (муниципальных) нужд</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834</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11</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05</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1440810020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240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4 169 000,00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4 169 000,00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lastRenderedPageBreak/>
              <w:t>Социальные выплаты гражданам, кроме публичных нормативных социальных выплат</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834</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11</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05</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1440810020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320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5 700,00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5 689,17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-10,83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Исполнение судебных актов</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834</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11</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05</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1440810020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830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86 100,00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86 040,00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-60,00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Уплата налогов, сборов и иных платежей</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834</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11</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05</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1440810020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850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20 100,00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20 098,05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-1,95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Обеспечение деятельности органов государственной власти и отдельных учреждений</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834</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11</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05</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1440872270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11 759 100,00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11 717 218,61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-41 881,39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Расходы на выплаты персоналу казенных учреждений</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834</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11</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05</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1440872270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110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5 758 300,00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5 756 716,03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-1 583,97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Иные закупки товаров, работ и услуг для обеспечения государственных (муниципальных) нужд</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834</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11</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05</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1440872270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240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5 991 800,00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5 951 502,58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-40 297,42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Уплата налогов, сборов и иных платежей</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834</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11</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05</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1440872270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850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9 000,00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9 000,00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Непрограммные мероприятия</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834</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11</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05</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7700000000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3 336 200,00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3 336 200,00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Прочие непрограммные мероприятия</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834</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11</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05</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7770000000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3 336 200,00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3 336 200,00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Поощрение региональных и муниципальных управленческих команд Оренбургской области за достижение показателей деятельности исполнительных органов</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834</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11</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05</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7770055490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3 336 200,00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3 336 200,00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lastRenderedPageBreak/>
              <w:t>Расходы на выплаты персоналу государственных (муниципальных) органов</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834</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11</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05</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7770055490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120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3 336 200,00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3 336 200,00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Государственная программа «Управление государственными финансами и государственным долгом Оренбургской области»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834</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2200000000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10 152 900,00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10 152 900,00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Комплексы процессных мероприятий</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834</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2240000000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10 152 900,00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10 152 900,00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Комплекс процессных мероприятий «Повышение финансовой самостоятельности местных бюджетов»</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834</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2240200000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10 152 900,00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10 152 900,00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Дотации на поддержку мер по обеспечению сбалансированности бюджетов муниципальных образований</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834</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2240280060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10 152 900,00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10 152 900,00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Дотации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834</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2240280060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510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10 152 900,00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10 152 900,00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Государственная программа «Управление государственными финансами и государственным долгом Оренбургской области»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834</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2200000000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6 107 300,00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6 107 249,13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-50,87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Приоритетные проекты Оренбургской области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834</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2250000000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6 107 300,00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6 107 249,13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-50,87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Приоритетный проект «Вовлечение жителей муниципальных об</w:t>
            </w:r>
            <w:r>
              <w:rPr>
                <w:rFonts w:ascii="Times New Roman" w:eastAsia="Times New Roman" w:hAnsi="Times New Roman" w:cs="Times New Roman"/>
                <w:color w:val="000000"/>
                <w:sz w:val="28"/>
                <w:szCs w:val="28"/>
              </w:rPr>
              <w:lastRenderedPageBreak/>
              <w:t>разований Оренбургской области в процесс выбора и реализации инициативных проектов»</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lastRenderedPageBreak/>
              <w:t>834</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225Q500000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6 107 300,00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6 107 249,13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-50,87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lastRenderedPageBreak/>
              <w:t>Субсидии бюджетам муниципальных образований на реализацию инициативных проектов</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834</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225Q581700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6 107 300,00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6 107 249,13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-50,87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Субсидии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834</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225Q581700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520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6 107 300,00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6 107 249,13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-50,87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b/>
                <w:color w:val="000000"/>
                <w:sz w:val="28"/>
                <w:szCs w:val="28"/>
              </w:rPr>
              <w:t>Министерство социального развития Оренбургской области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b/>
                <w:color w:val="000000"/>
                <w:sz w:val="28"/>
                <w:szCs w:val="28"/>
              </w:rPr>
              <w:t>835</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b/>
                <w:color w:val="000000"/>
                <w:sz w:val="28"/>
                <w:szCs w:val="28"/>
              </w:rPr>
              <w:t xml:space="preserve">32 955 433 265,20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b/>
                <w:color w:val="000000"/>
                <w:sz w:val="28"/>
                <w:szCs w:val="28"/>
              </w:rPr>
              <w:t xml:space="preserve">32 838 396 438,22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b/>
                <w:sz w:val="28"/>
                <w:szCs w:val="28"/>
              </w:rPr>
              <w:t xml:space="preserve">-117 036 826,98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Государственная программа «Социальная поддержка граждан в Оренбургской области»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835</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05</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0300000000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186 695 400,00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185 526 245,03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-1 169 154,97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Комплексы процессных мероприятий</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835</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05</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0340000000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186 695 400,00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185 526 245,03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-1 169 154,97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Комплекс процессных мероприятий «Предоставление мер социальной поддержки отдельных категорий граждан»</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835</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05</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0340100000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186 695 400,00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185 526 245,03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-1 169 154,97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Субвенции бюджетам муниципальных образований на осуществление переданных полномочий по обеспечению жильем социального найма отдельных категорий граждан в соответствии с законодательством Оренбургской области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835</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05</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0340180500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186 695 400,00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185 526 245,03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-1 169 154,97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lastRenderedPageBreak/>
              <w:t>Субвенции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835</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05</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0340180500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530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186 695 400,00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185 526 245,03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-1 169 154,97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Государственная программа «Социальная поддержка граждан в Оренбургской области»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835</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0300000000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424 130 100,00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417 997 653,19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-6 132 446,81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Комплексы процессных мероприятий</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835</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0340000000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424 130 100,00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417 997 653,19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-6 132 446,81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Комплекс процессных мероприятий «Организация отдыха детей и их оздоровления»</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835</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0340600000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424 130 100,00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417 997 653,19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-6 132 446,81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Проведение оздоровительной кампании детей</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835</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0340620890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303 176 700,00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297 107 425,93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-6 069 274,07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Социальные выплаты гражданам, кроме публичных нормативных социальных выплат</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835</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0340620890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320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259 139 600,00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253 072 215,50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-6 067 384,50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835</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0340620890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630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15 532 600,00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15 532 466,43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-133,57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835</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0340620890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810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28 504 500,00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28 502 744,00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-1 756,00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lastRenderedPageBreak/>
              <w:t>Субвенции бюджетам муниципальных образований на осуществление переданных полномочий по финансовому обеспечению мероприятий по отдыху детей в каникулярное время</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835</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0340680530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116 953 400,00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116 890 227,26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-63 172,74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Субвенции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835</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0340680530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530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116 953 400,00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116 890 227,26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-63 172,74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Субсидии на осуществление мероприятий по повышению качества и безопасности отдыха и оздоровления детей</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835</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0340696070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4 000 000,00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4 000 000,00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835</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0340696070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630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4 000 000,00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4 000 000,00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Непрограммные мероприятия</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835</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7700000000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12 275 881,20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12 274 043,60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-1 837,60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Прочие непрограммные мероприятия</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835</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7770000000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12 275 881,20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12 274 043,60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-1 837,60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Выполнение других обязательств Оренбургской области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835</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7770090010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12 275 881,20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12 274 043,60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-1 837,60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Социальные выплаты гражданам, кроме публичных нормативных социальных выплат</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835</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7770090010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320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12 275 881,20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12 274 043,60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-1 837,60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lastRenderedPageBreak/>
              <w:t>Государственная программа «Социальная поддержка граждан в Оренбургской области»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835</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0300000000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66 868 000,00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65 278 447,17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-1 589 552,83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Комплексы процессных мероприятий</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835</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0340000000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66 868 000,00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65 278 447,17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-1 589 552,83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Комплекс процессных мероприятий «Предоставление мер социальной поддержки отдельных категорий граждан»</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835</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0340100000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66 868 000,00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65 278 447,17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-1 589 552,83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Пенсия за выслугу лет государственным служащим Оренбургской области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835</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0340120580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66 868 000,00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65 278 447,17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-1 589 552,83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Иные закупки товаров, работ и услуг для обеспечения государственных (муниципальных) нужд</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835</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0340120580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240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662 100,00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588 979,94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-73 120,06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Публичные нормативные социальные выплаты гражданам</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835</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0340120580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310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66 205 900,00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64 689 467,23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-1 516 432,77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Государственная программа «Социальная поддержка граждан в Оренбургской области»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835</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0300000000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3 917 619 100,00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3 915 953 897,92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-1 665 202,08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Региональные проекты, направленные на реализацию федеральных проектов</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835</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0310000000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143 042 400,00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143 042 272,70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-127,30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Региональный проект «Старшее поколение»</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835</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031Я400000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143 042 400,00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143 042 272,70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-127,30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lastRenderedPageBreak/>
              <w:t>Создание системы долговременного ухода за гражданами пожилого возраста и инвалидами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835</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031Я451630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143 042 400,00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143 042 272,70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-127,30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Субсидии бюджетным учреждениям</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835</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031Я451630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610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4 622 200,00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4 622 172,70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-27,30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Субсидии автономным учреждениям</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835</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031Я451630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620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138 420 200,00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138 420 100,00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-100,00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Комплексы процессных мероприятий</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835</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0340000000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3 774 576 700,00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3 772 911 625,22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-1 665 074,78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Комплекс процессных мероприятий «Развитие системы социального обслуживания населения»</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835</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0340200000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3 706 298 900,00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3 704 729 252,77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-1 569 647,23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Денежное вознаграждение лицу, создавшему приемную семью</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835</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0340220740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9 894 200,00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9 729 624,81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-164 575,19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Социальные выплаты гражданам, кроме публичных нормативных социальных выплат</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835</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0340220740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320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9 894 200,00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9 729 624,81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-164 575,19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Оказание бесплатной юридической помощи государственным юридическим бюро</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835</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0340270870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8 685 700,00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8 659 260,76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-26 439,24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Расходы на выплаты персоналу казенных учреждений</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835</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0340270870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110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8 685 700,00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8 659 260,76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-26 439,24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Субсидия Адвокатской палате Оренбургской области на оказание бесплатной юридической помощи адвокатами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835</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0340270880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7 800,00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-12 200,00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lastRenderedPageBreak/>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835</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0340270880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630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7 800,00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-12 200,00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Финансовое обеспечение оказания государственных услуг в сфере социального обслуживания населения государственными учреждениями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835</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0340272310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3 520 452 700,00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3 520 268 721,29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-183 978,71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Расходы на выплаты персоналу казенных учреждений</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835</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0340272310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110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47 471 100,00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47 442 433,06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-28 666,94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Иные закупки товаров, работ и услуг для обеспечения государственных (муниципальных) нужд</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835</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0340272310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240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16 780 900,00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16 726 260,40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-54 639,60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Социальные выплаты гражданам, кроме публичных нормативных социальных выплат</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835</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0340272310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320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5 000,00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2 497,35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-2 502,65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Субсидии бюджетным учреждениям</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835</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0340272310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610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2 702 134 800,00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2 702 072 525,49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-62 274,51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Субсидии автономным учреждениям</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835</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0340272310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620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752 797 800,00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752 767 694,99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-30 105,01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Уплата налогов, сборов и иных платежей</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835</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0340272310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850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1 263 100,00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1 257 310,00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-5 790,00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lastRenderedPageBreak/>
              <w:t>Оказание негосударственными организациями государственных услуг в сфере социального обслуживания населения гражданам, за исключением лиц без определенного места жительства и занятий</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835</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0340272320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123 193 200,00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122 011 014,27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-1 182 185,73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Иные закупки товаров, работ и услуг для обеспечения государственных (муниципальных) нужд</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835</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0340272320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240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65 331 600,00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64 164 546,69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-1 167 053,31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835</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0340272320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630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43 110 100,00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43 095 059,52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-15 040,48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835</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0340272320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810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14 751 500,00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14 751 408,06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-91,94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Оказание негосударственными организациями государственных услуг в сфере социального обслуживания населения лицам без </w:t>
            </w:r>
            <w:r>
              <w:rPr>
                <w:rFonts w:ascii="Times New Roman" w:eastAsia="Times New Roman" w:hAnsi="Times New Roman" w:cs="Times New Roman"/>
                <w:color w:val="000000"/>
                <w:sz w:val="28"/>
                <w:szCs w:val="28"/>
              </w:rPr>
              <w:lastRenderedPageBreak/>
              <w:t>определенного места жительства и занятий</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lastRenderedPageBreak/>
              <w:t>835</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0340273040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19 174 700,00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19 174 660,40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-39,60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lastRenderedPageBreak/>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835</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0340273040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630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19 174 700,00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19 174 660,40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-39,60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Обеспечение мероприятий, связанных с независимой оценкой качества работы организаций социального обслуживания населения и ее результатами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835</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0340293480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139 000,00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139 000,00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Иные закупки товаров, работ и услуг для обеспечения государственных (муниципальных) нужд</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835</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0340293480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240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139 000,00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139 000,00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Повышение квалификации работников государственных учреждений системы социальной защиты населения</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835</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0340294230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4 258 100,00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4 258 100,00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Субсидии бюджетным учреждениям</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835</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0340294230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610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4 258 100,00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4 258 100,00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Обучение компьютерной грамотности граждан пожилого возраста</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835</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0340294440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1 202 500,00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1 202 500,00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lastRenderedPageBreak/>
              <w:t>Субсидии бюджетным учреждениям</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835</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0340294440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610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849 600,00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849 600,00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Субсидии автономным учреждениям</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835</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0340294440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620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352 900,00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352 900,00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Проведение социально-оздоровительных, профилактических, социокультурных мероприятий для граждан</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835</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0340296020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8 578 800,00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8 578 685,96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-114,04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Субсидии бюджетным учреждениям</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835</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0340296020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610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6 943 300,00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6 943 251,17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-48,83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Субсидии автономным учреждениям</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835</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0340296020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620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1 635 500,00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1 635 434,79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-65,21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Укрепление материально-технической базы государственных учреждений социального обслуживания населения</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835</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0340296030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10 700 000,00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10 699 885,28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-114,72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Иные закупки товаров, работ и услуг для обеспечения государственных (муниципальных) нужд</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835</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0340296030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240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602 100,00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602 100,00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Субсидии бюджетным учреждениям</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835</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0340296030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610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8 730 100,00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8 730 100,00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Субсидии автономным учреждениям</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835</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0340296030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620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1 367 800,00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1 367 685,28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-114,72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Комплекс процессных мероприятий «Организация деятельности системы социальной защиты </w:t>
            </w:r>
            <w:r>
              <w:rPr>
                <w:rFonts w:ascii="Times New Roman" w:eastAsia="Times New Roman" w:hAnsi="Times New Roman" w:cs="Times New Roman"/>
                <w:color w:val="000000"/>
                <w:sz w:val="28"/>
                <w:szCs w:val="28"/>
              </w:rPr>
              <w:lastRenderedPageBreak/>
              <w:t>населения Оренбургской области»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lastRenderedPageBreak/>
              <w:t>835</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0340500000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68 277 800,00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68 182 372,45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-95 427,55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lastRenderedPageBreak/>
              <w:t>Повышение уровня пожарной безопасности в государственных учреждениях Оренбургской области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835</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0340570840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10 590 000,00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10 588 608,62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-1 391,38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Субсидии бюджетным учреждениям</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835</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0340570840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610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8 361 000,00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8 360 286,21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-713,79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Субсидии автономным учреждениям</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835</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0340570840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620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2 229 000,00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2 228 322,41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-677,59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Капитальный ремонт недвижимого имущества государственных учреждений Оренбургской области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835</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0340595350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57 687 800,00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57 593 763,83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-94 036,17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Субсидии бюджетным учреждениям</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835</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0340595350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610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55 699 000,00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55 606 211,35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-92 788,65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Субсидии автономным учреждениям</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835</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0340595350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620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1 988 800,00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1 987 552,48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-1 247,52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Государственная программа «Доступная среда»</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835</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0400000000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1 806 100,00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1 803 656,85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-2 443,15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Комплексы процессных мероприятий</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835</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0440000000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1 806 100,00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1 803 656,85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-2 443,15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Комплекс процессных мероприятий «Реализация дополнительных мер социальной поддержки отдельных категорий граждан, </w:t>
            </w:r>
            <w:r>
              <w:rPr>
                <w:rFonts w:ascii="Times New Roman" w:eastAsia="Times New Roman" w:hAnsi="Times New Roman" w:cs="Times New Roman"/>
                <w:color w:val="000000"/>
                <w:sz w:val="28"/>
                <w:szCs w:val="28"/>
              </w:rPr>
              <w:lastRenderedPageBreak/>
              <w:t>проживающих на территории Оренбургской области»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lastRenderedPageBreak/>
              <w:t>835</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0440100000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1 069 100,00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1 068 831,84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-268,16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lastRenderedPageBreak/>
              <w:t>Обеспечение техническими средствами реабилитации, входящими в региональный перечень технических средств реабилитации, предоставляемых отдельным категориям граждан</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835</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0440121020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1 069 100,00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1 068 831,84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-268,16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Субсидии бюджетным учреждениям</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835</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0440121020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610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1 069 100,00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1 068 831,84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-268,16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Комплекс процессных мероприятий «Повышение уровня доступности объектов и услуг в приоритетных сферах жизнедеятельности инвалидов и других маломобильных групп населения»</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835</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0440300000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737 000,00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734 825,01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-2 174,99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Повышение уровня доступности объектов и услуг в приоритетных сферах жизнедеятельности инвалидов и других маломобильных групп населения</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835</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0440372520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737 000,00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734 825,01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-2 174,99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Субсидии бюджетным учреждениям</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835</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0440372520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610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737 000,00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734 825,01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-2 174,99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Государственная программа «Профилактика терроризма и </w:t>
            </w:r>
            <w:r>
              <w:rPr>
                <w:rFonts w:ascii="Times New Roman" w:eastAsia="Times New Roman" w:hAnsi="Times New Roman" w:cs="Times New Roman"/>
                <w:color w:val="000000"/>
                <w:sz w:val="28"/>
                <w:szCs w:val="28"/>
              </w:rPr>
              <w:lastRenderedPageBreak/>
              <w:t>экстремизма на территории Оренбургской области»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lastRenderedPageBreak/>
              <w:t>835</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2100000000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2 469 400,00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2 463 867,11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-5 532,89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lastRenderedPageBreak/>
              <w:t>Комплексы процессных мероприятий</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835</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2140000000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2 469 400,00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2 463 867,11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-5 532,89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Комплекс процессных мероприятий «Проведение мероприятий по соблюдению требований антитеррористической безопасности в государственных организациях и учреждениях Оренбургской области»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835</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2140200000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2 469 400,00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2 463 867,11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-5 532,89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Проведение мероприятий по соблюдению требований антитеррористической безопасности в государственных организациях и учреждениях Оренбургской области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835</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2140294310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2 469 400,00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2 463 867,11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-5 532,89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Субсидии бюджетным учреждениям</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835</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2140294310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610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1 837 900,00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1 836 229,14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-1 670,86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Субсидии автономным учреждениям</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835</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2140294310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620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631 500,00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627 637,97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-3 862,03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Государственная программа «Социальная поддержка граждан в Оренбургской области»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835</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0300000000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21 320 419 884,00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21 262 485 292,20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-57 934 591,80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Региональные проекты, направленные на реализацию федеральных проектов</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835</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0310000000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944 363 600,00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944 363 094,01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-505,99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lastRenderedPageBreak/>
              <w:t>Региональный проект «Многодетная семья»</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835</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031Я200000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944 363 600,00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944 363 094,01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-505,99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Оказание государственной социальной помощи на основании социального контракта отдельным категориям граждан </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835</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031Я254040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944 363 600,00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944 363 094,01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-505,99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Социальные выплаты гражданам, кроме публичных нормативных социальных выплат</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835</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031Я254040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320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944 363 600,00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944 363 094,01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-505,99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Комплексы процессных мероприятий</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835</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0340000000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20 376 056 284,00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20 318 122 198,19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-57 934 085,81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Комплекс процессных мероприятий «Предоставление мер социальной поддержки отдельных категорий граждан»</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835</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0340100000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19 990 073 884,00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19 953 150 833,52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-36 923 050,48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Создание и использование средств резервного фонда Правительства Оренбургской области (социальная поддержка граждан в Оренбургской области)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835</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0340100012</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13 754 484,00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13 754 484,00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Публичные нормативные социальные выплаты гражданам</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835</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0340100012</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310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8 754 484,00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8 754 484,00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Социальные выплаты гражданам, кроме публичных нормативных социальных выплат</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835</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0340100012</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320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5 000 000,00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5 000 000,00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lastRenderedPageBreak/>
              <w:t>Создание и использование средств резервного фонда по чрезвычайным ситуациям Оренбургской области (единовременная материальная помощь гражданам, проживающим на территории Оренбургской области, пострадавшим в результате чрезвычайной ситуации, сложившейся на территории Оренбургской области в связи прохождением весеннего паводка в 2024 году)</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835</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0340100021</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27 180 000,00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24 960 000,00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-2 220 000,00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Публичные нормативные социальные выплаты гражданам</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835</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0340100021</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310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27 180 000,00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24 960 000,00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-2 220 000,00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Создание и использование средств резервного фонда по чрезвычайным ситуациям Оренбургской области (финансовая помощь гражданам, проживающим на территории Оренбургской области, в связи с утратой ими имущества первой необходимости в результате чрезвычайной ситуации, сложившейся на </w:t>
            </w:r>
            <w:r>
              <w:rPr>
                <w:rFonts w:ascii="Times New Roman" w:eastAsia="Times New Roman" w:hAnsi="Times New Roman" w:cs="Times New Roman"/>
                <w:color w:val="000000"/>
                <w:sz w:val="28"/>
                <w:szCs w:val="28"/>
              </w:rPr>
              <w:lastRenderedPageBreak/>
              <w:t>территории Оренбургской области в связи прохождением весеннего паводка в 2024 году)</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lastRenderedPageBreak/>
              <w:t>835</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0340100022</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53 150 000,00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50 925 000,00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-2 225 000,00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lastRenderedPageBreak/>
              <w:t>Публичные нормативные социальные выплаты гражданам</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835</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0340100022</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310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53 150 000,00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50 925 000,00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-2 225 000,00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Создание и использование средств резервного фонда по чрезвычайным ситуациям Оренбургской области (единовременное пособие гражданам, проживающим на территории Оренбургской области, получившим в результате чрезвычайной ситуации, сложившейся на территории Оренбургской области в связи прохождением весеннего паводка в 2024 году, вред здоровью)</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835</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0340100023</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5 900 000,00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5 900 000,00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Публичные нормативные социальные выплаты гражданам</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835</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0340100023</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310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5 900 000,00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5 900 000,00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Создание и использование средств резервного фонда по чрезвычайным ситуациям Оренбургской области (денежная выплата гражданам, пострадавшим в связи с чрезвычайной ситуа</w:t>
            </w:r>
            <w:r>
              <w:rPr>
                <w:rFonts w:ascii="Times New Roman" w:eastAsia="Times New Roman" w:hAnsi="Times New Roman" w:cs="Times New Roman"/>
                <w:color w:val="000000"/>
                <w:sz w:val="28"/>
                <w:szCs w:val="28"/>
              </w:rPr>
              <w:lastRenderedPageBreak/>
              <w:t>цией, сложившейся на территории Оренбургской области в связи прохождением весеннего паводка в 2024 году, на наем жилого помещения)</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lastRenderedPageBreak/>
              <w:t>835</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0340100027</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2 295 000,00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2 166 000,00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-129 000,00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lastRenderedPageBreak/>
              <w:t>Публичные нормативные социальные выплаты гражданам</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835</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0340100027</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310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2 295 000,00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2 166 000,00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-129 000,00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Создание и использование средств резервного фонда по чрезвычайным ситуациям Оренбургской области (единовременная материальная помощь гражданам, являющимся собственниками нежилого помещения, расположенного на земельном участке в границах территории ведения гражданами садоводства, пострадавшего в результате чрезвычайной ситуации, сложившейся на территории Оренбургской области в связи с прохождением весеннего паводка в 2024 году)</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835</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034010002А</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26 100 000,00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16 118 750,00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-9 981 250,00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Публичные нормативные социальные выплаты гражданам</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835</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034010002А</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310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26 100 000,00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16 118 750,00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-9 981 250,00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lastRenderedPageBreak/>
              <w:t>Дополнительная пенсия лицам, имеющим особые заслуги перед Оренбургской областью</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835</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0340120590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23 551 300,00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22 980 158,60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-571 141,40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Иные закупки товаров, работ и услуг для обеспечения государственных (муниципальных) нужд</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835</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0340120590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240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233 800,00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227 458,60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-6 341,40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Публичные нормативные социальные выплаты гражданам</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835</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0340120590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310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23 317 500,00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22 752 700,00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-564 800,00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Ежемесячная областная надбавка к пенсиям вдов и родителей погибших (умерших) Героев Социалистического Труда и кавалеров ордена Трудовой Славы 3-х степеней</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835</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0340120610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211 700,00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211 627,45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-72,55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Иные закупки товаров, работ и услуг для обеспечения государственных (муниципальных) нужд</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835</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0340120610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240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2 600,00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2 566,45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-33,55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Публичные нормативные социальные выплаты гражданам</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835</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0340120610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310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209 100,00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209 061,00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-39,00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Материальная помощь, приуроченная к празднованию Дня Победы советского народа в Великой Отечественной войне 1941–1945 годов</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835</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0340120620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12 777 000,00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12 776 995,00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-5,00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lastRenderedPageBreak/>
              <w:t>Иные закупки товаров, работ и услуг для обеспечения государственных (муниципальных) нужд</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835</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0340120620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240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144 500,00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144 495,00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-5,00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Публичные нормативные социальные выплаты гражданам</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835</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0340120620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310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12 632 500,00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12 632 500,00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Ежемесячная материальная помощь лицам, ставшим инвалидами I или II группы в результате выполнения воинских и служебных обязанностей</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835</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0340120650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11 845 000,00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11 798 160,26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-46 839,74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Иные закупки товаров, работ и услуг для обеспечения государственных (муниципальных) нужд</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835</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0340120650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240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109 000,00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108 883,31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-116,69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Публичные нормативные социальные выплаты гражданам</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835</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0340120650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310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11 736 000,00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11 689 276,95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-46 723,05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Ежемесячная материальная помощь родителям и вдовам (вдовцам) погибших (умерших) вследствие увечья, полученного при исполнении служебных обязанностей, а также заболевания, полученного в период военной или приравненной к ней службы в мирное время</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835</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0340120660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75 494 200,00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75 490 105,14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-4 094,86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lastRenderedPageBreak/>
              <w:t>Иные закупки товаров, работ и услуг для обеспечения государственных (муниципальных) нужд</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835</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0340120660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240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830 200,00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830 132,63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-67,37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Публичные нормативные социальные выплаты гражданам</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835</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0340120660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310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74 664 000,00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74 659 972,51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-4 027,49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Ежемесячная материальная помощь родителям и вдовам (вдовцам) погибших (умерших) вследствие увечья, полученного при исполнении служебных обязанностей, а также заболевания, полученного в период военной или приравненной к ней службы в мирное время, за счет средств, высвобождаемых в результате списания задолженности по бюджетным кредитам</w:t>
            </w:r>
            <w:r>
              <w:rPr>
                <w:rFonts w:ascii="Times New Roman" w:eastAsia="Times New Roman" w:hAnsi="Times New Roman" w:cs="Times New Roman"/>
                <w:color w:val="000000"/>
                <w:sz w:val="28"/>
                <w:szCs w:val="28"/>
              </w:rPr>
              <w:br/>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835</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034012066R</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19 500,00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19 500,00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Публичные нормативные социальные выплаты гражданам</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835</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034012066R</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310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19 500,00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19 500,00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Субсидии гражданам на оплату жилого помещения и коммунальных услуг</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835</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0340120670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483 056 900,00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479 041 747,25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-4 015 152,75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lastRenderedPageBreak/>
              <w:t>Иные закупки товаров, работ и услуг для обеспечения государственных (муниципальных) нужд</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835</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0340120670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240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4 948 200,00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4 891 172,02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-57 027,98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Социальные выплаты гражданам, кроме публичных нормативных социальных выплат</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835</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0340120670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320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478 108 700,00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474 150 575,23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-3 958 124,77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Выплата социального пособия на погребение и возмещение стоимости гарантированного перечня услуг по погребению специализированным службам по вопросам похоронного дела</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835</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0340120680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28 957 000,00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27 424 782,88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-1 532 217,12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Иные закупки товаров, работ и услуг для обеспечения государственных (муниципальных) нужд</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835</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0340120680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240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272 800,00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264 997,61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-7 802,39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Социальные выплаты гражданам, кроме публичных нормативных социальных выплат</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835</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0340120680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320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28 684 200,00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27 159 785,27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-1 524 414,73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Меры социальной поддержки ветеранов труда, граждан, приравненных к ветеранам труда, и лиц, проработавших в тылу в период с 22 июня 1941 года по 9 мая 1945 года не менее шести </w:t>
            </w:r>
            <w:r>
              <w:rPr>
                <w:rFonts w:ascii="Times New Roman" w:eastAsia="Times New Roman" w:hAnsi="Times New Roman" w:cs="Times New Roman"/>
                <w:color w:val="000000"/>
                <w:sz w:val="28"/>
                <w:szCs w:val="28"/>
              </w:rPr>
              <w:lastRenderedPageBreak/>
              <w:t>месяцев, исключая период работы на временно оккупированных территориях СССР, либо награжденных орденами или медалями СССР за самоотверженный труд в период Великой Отечественной войны</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lastRenderedPageBreak/>
              <w:t>835</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0340120690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1 962 517 200,00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1 962 199 578,33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-317 621,67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lastRenderedPageBreak/>
              <w:t>Иные закупки товаров, работ и услуг для обеспечения государственных (муниципальных) нужд</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835</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0340120690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240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17 058 500,00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16 965 366,59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-93 133,41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Публичные нормативные социальные выплаты гражданам</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835</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0340120690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310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580 029 600,00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579 855 091,25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-174 508,75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Социальные выплаты гражданам, кроме публичных нормативных социальных выплат</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835</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0340120690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320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1 365 429 100,00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1 365 379 120,49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-49 979,51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Меры социальной поддержки реабилитированных лиц и лиц, пострадавших от политических репрессий</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835</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0340120710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27 922 700,00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27 309 391,62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-613 308,38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Иные закупки товаров, работ и услуг для обеспечения государственных (муниципальных) нужд</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835</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0340120710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240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290 200,00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234 834,41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-55 365,59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Публичные нормативные социальные выплаты гражданам</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835</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0340120710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310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5 180 400,00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4 849 199,39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-331 200,61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lastRenderedPageBreak/>
              <w:t>Социальные выплаты гражданам, кроме публичных нормативных социальных выплат</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835</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0340120710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320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22 452 100,00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22 225 357,82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-226 742,18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Денежные выплаты гражданам, находящимся в трудной жизненной ситуации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835</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0340120720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28 275 000,00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28 161 000,00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-114 000,00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Социальные выплаты гражданам, кроме публичных нормативных социальных выплат</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835</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0340120720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320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28 275 000,00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28 161 000,00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-114 000,00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Единовременная материальная помощь семьям погибших (умерших) вследствие увечья, полученного при исполнении служебных обязанностей, а также заболевания, полученного в период военной или приравненной к ней службы</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835</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0340120860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120 000,00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120 000,00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Публичные нормативные социальные выплаты гражданам</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835</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0340120860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310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120 000,00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120 000,00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Материальная помощь ветеранам и инвалидам Великой Отечественной войны, членам семей погибших (умерших) участников и инвалидов Великой Отечественной войны, состоявшим на его иждивении и получающим </w:t>
            </w:r>
            <w:r>
              <w:rPr>
                <w:rFonts w:ascii="Times New Roman" w:eastAsia="Times New Roman" w:hAnsi="Times New Roman" w:cs="Times New Roman"/>
                <w:color w:val="000000"/>
                <w:sz w:val="28"/>
                <w:szCs w:val="28"/>
              </w:rPr>
              <w:lastRenderedPageBreak/>
              <w:t>пенсию по случаю потери кормильца (имеющим право на ее получение) в соответствии с пенсионным законодательством Российской Федерации, бывшим несовершеннолетним узникам концлагерей, гетто и других мест принудительного содержания, созданных фашистами и их союзниками в период Второй мировой войны, на проведение неотложных ремонтных работ в занимаемом жилом помещении и (или) работ по благоустройству жилого помещения</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lastRenderedPageBreak/>
              <w:t>835</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0340121370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6 975 000,00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4 341 835,84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-2 633 164,16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lastRenderedPageBreak/>
              <w:t>Социальные выплаты гражданам, кроме публичных нормативных социальных выплат</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835</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0340121370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320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6 975 000,00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4 341 835,84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-2 633 164,16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Меры социальной поддержки отдельных категорий граждан, проживающих в Оренбургской области («Дети войны»)</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835</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0340121540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35 381 500,00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34 324 718,60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-1 056 781,40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Иные закупки товаров, работ и услуг для обеспечения государственных (муниципальных) нужд</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835</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0340121540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240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591 000,00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507 639,04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-83 360,96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lastRenderedPageBreak/>
              <w:t>Публичные нормативные социальные выплаты гражданам</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835</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0340121540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310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31 518 000,00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31 397 500,00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-120 500,00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Социальные выплаты гражданам, кроме публичных нормативных социальных выплат</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835</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0340121540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320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3 272 500,00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2 419 579,56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-852 920,44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Ежемесячные денежные выплаты и возмещение расходов лицам, имеющим награды Оренбургской области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835</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0340121550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5 842 200,00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5 842 120,00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-80,00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Публичные нормативные социальные выплаты гражданам</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835</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0340121550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310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5 682 200,00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5 682 200,00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Социальные выплаты гражданам, кроме публичных нормативных социальных выплат</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835</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0340121550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320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160 000,00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159 920,00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-80,00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Обеспечение автономными пожарными извещателями отдельных категорий семей и граждан</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835</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0340121630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5 074 400,00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5 074 387,05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-12,95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Социальные выплаты гражданам, кроме публичных нормативных социальных выплат</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835</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0340121630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320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5 074 400,00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5 074 387,05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-12,95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Единовременная материальная помощь членам семей погибших (умерших) при выполнении задач в ходе специальной военной операции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835</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0340121670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2 158 405 700,00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2 158 380 952,44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-24 747,56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Публичные нормативные социальные выплаты гражданам</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835</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0340121670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310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2 158 405 700,00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2 158 380 952,44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-24 747,56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lastRenderedPageBreak/>
              <w:t>Единовременная выплата на обзаведение имуществом и предоставление государственных жилищных сертификатов жителям города Херсона и части Херсонской области, покинувшим место постоянного проживания и прибывшим в экстренном массовом порядке на территорию Оренбургской области на постоянное место жительства</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835</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0340121770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3 028 400,00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3 028 321,00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-79,00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Публичные нормативные социальные выплаты гражданам</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835</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0340121770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310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100 000,00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100 000,00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Социальные выплаты гражданам, кроме публичных нормативных социальных выплат</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835</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0340121770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320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2 928 400,00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2 928 321,00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-79,00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Единовременная материальная помощь лицам, заключившим контракт о добровольном содействии в выполнении задач, возложенных на Вооруженные Силы Российской Федерации, и лицам, призванным на военную службу по мобилизации в Вооруженные Силы Российской Федерации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835</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0340121790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11 250 000,00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11 250 000,00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lastRenderedPageBreak/>
              <w:t>Публичные нормативные социальные выплаты гражданам</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835</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0340121790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310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11 250 000,00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11 250 000,00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Единовременная выплата отдельным категориям военнослужащих Министерства обороны Российской Федерации и отдельным категориям военнослужащих войск национальной гвардии Российской Федерации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835</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0340121820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8 323 650 000,00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8 323 600 000,00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-50 000,00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Публичные нормативные социальные выплаты гражданам</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835</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0340121820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310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8 323 650 000,00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8 323 600 000,00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-50 000,00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Единовременная выплата отдельным категориям военнослужащих Министерства обороны Российской Федерации и отдельным категориям военнослужащих войск национальной гвардии Российской Федерации за счет субсидии из бюджета Нижегородской области и средств областного бюджета</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835</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034012182N</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400 000 000,00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400 000 000,00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Публичные нормативные социальные выплаты гражданам</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835</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034012182N</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310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400 000 000,00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400 000 000,00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Единовременная выплата отдельным категориям военнослужащих Министерства обороны </w:t>
            </w:r>
            <w:r>
              <w:rPr>
                <w:rFonts w:ascii="Times New Roman" w:eastAsia="Times New Roman" w:hAnsi="Times New Roman" w:cs="Times New Roman"/>
                <w:color w:val="000000"/>
                <w:sz w:val="28"/>
                <w:szCs w:val="28"/>
              </w:rPr>
              <w:lastRenderedPageBreak/>
              <w:t xml:space="preserve">Российской Федерации и отдельным категориям военнослужащих войск национальной гвардии Российской Федерации за счет средств, высвобождаемых в результате списания задолженности по бюджетным кредитам </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lastRenderedPageBreak/>
              <w:t>835</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034012182R</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3 155 000 000,00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3 155 000 000,00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lastRenderedPageBreak/>
              <w:t>Публичные нормативные социальные выплаты гражданам</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835</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034012182R</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310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3 155 000 000,00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3 155 000 000,00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Материальная помощь членам семей погибших (умерших) вследствие увечья, полученного при исполнении служебных обязанностей, а также заболевания, полученного в период военной или приравненной к ней службы</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835</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0340121840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30 448 600,00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30 448 265,00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-335,00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Иные закупки товаров, работ и услуг для обеспечения государственных (муниципальных) нужд</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835</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0340121840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240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333 600,00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333 515,00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-85,00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Публичные нормативные социальные выплаты гражданам</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835</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0340121840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310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30 115 000,00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30 114 750,00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-250,00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Единовременная выплата гражданам, призванным на военную службу по призыву и заключившим контракт о прохождении </w:t>
            </w:r>
            <w:r>
              <w:rPr>
                <w:rFonts w:ascii="Times New Roman" w:eastAsia="Times New Roman" w:hAnsi="Times New Roman" w:cs="Times New Roman"/>
                <w:color w:val="000000"/>
                <w:sz w:val="28"/>
                <w:szCs w:val="28"/>
              </w:rPr>
              <w:lastRenderedPageBreak/>
              <w:t>военной службы с Министерством обороны Российской Федерации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lastRenderedPageBreak/>
              <w:t>835</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0340121910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1 017 950 000,00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1 017 900 000,00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-50 000,00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lastRenderedPageBreak/>
              <w:t>Публичные нормативные социальные выплаты гражданам</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835</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0340121910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310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1 017 950 000,00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1 017 900 000,00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-50 000,00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Осуществление полномочий по обеспечению жильем отдельных категорий граждан, установленных Федеральным законом от 12 января 1995 года № 5-ФЗ «О ветеранах», в соответствии с Указом Президента Российской Федерации от 7 мая 2008 года № 714 «Об обеспечении жильем ветеранов Великой Отечественной войны 1941–1945 годов»</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835</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0340151340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9 061 600,00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9 061 524,00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-76,00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Социальные выплаты гражданам, кроме публичных нормативных социальных выплат</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835</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0340151340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320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9 061 600,00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9 061 524,00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-76,00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835</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0340151760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1 428 800,00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-1 428 800,00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lastRenderedPageBreak/>
              <w:t>Социальные выплаты гражданам, кроме публичных нормативных социальных выплат</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835</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0340151760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320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1 428 800,00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-1 428 800,00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Социальная поддержка Героев Социалистического Труда, Героев Труда Российской Федерации и полных кавалеров ордена Трудовой Славы</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835</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0340151980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3 110 000,00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3 109 952,00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-48,00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Социальные выплаты гражданам, кроме публичных нормативных социальных выплат</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835</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0340151980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320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3 110 000,00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3 109 952,00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-48,00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Осуществление переданного полномочия Российской Федерации по осуществлению ежегодной денежной выплаты лицам, награжденным нагрудным знаком «Почетный донор России»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835</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0340152200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191 555 100,00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191 422 643,85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-132 456,15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Иные закупки товаров, работ и услуг для обеспечения государственных (муниципальных) нужд</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835</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0340152200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240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2 751 500,00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2 705 384,66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-46 115,34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Публичные нормативные социальные выплаты гражданам</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835</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0340152200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310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188 803 600,00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188 717 259,19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-86 340,81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Выплата государственного единовременного пособия и ежемесячной денежной компенсации </w:t>
            </w:r>
            <w:r>
              <w:rPr>
                <w:rFonts w:ascii="Times New Roman" w:eastAsia="Times New Roman" w:hAnsi="Times New Roman" w:cs="Times New Roman"/>
                <w:color w:val="000000"/>
                <w:sz w:val="28"/>
                <w:szCs w:val="28"/>
              </w:rPr>
              <w:lastRenderedPageBreak/>
              <w:t>гражданам при возникновении поствакцинальных осложнений</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lastRenderedPageBreak/>
              <w:t>835</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0340152400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117 900,00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86 018,87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-31 881,13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lastRenderedPageBreak/>
              <w:t>Иные закупки товаров, работ и услуг для обеспечения государственных (муниципальных) нужд</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835</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0340152400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240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1 800,00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1 019,99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-780,01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Публичные нормативные социальные выплаты гражданам</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835</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0340152400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310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116 100,00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84 998,88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-31 101,12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Оплата жилищно-коммунальных услуг отдельным категориям граждан</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835</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0340152500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1 493 772 100,00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1 484 152 510,51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-9 619 589,49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Иные закупки товаров, работ и услуг для обеспечения государственных (муниципальных) нужд</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835</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0340152500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240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17 722 100,00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17 427 962,82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-294 137,18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Социальные выплаты гражданам, кроме публичных нормативных социальных выплат</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835</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0340152500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320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1 476 050 000,00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1 466 724 547,69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-9 325 452,31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Социальная поддержка Героев Советского Союза, Героев Российской Федерации и полных кавалеров ордена Славы</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835</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0340152520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824 600,00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824 446,72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-153,28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Иные закупки товаров, работ и услуг для обеспечения государственных (муниципальных) нужд</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835</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0340152520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240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933,72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-66,28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lastRenderedPageBreak/>
              <w:t>Публичные нормативные социальные выплаты гражданам</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835</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0340152520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310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120 000,00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120 000,00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Социальные выплаты гражданам, кроме публичных нормативных социальных выплат</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835</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0340152520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320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703 600,00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703 513,00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-87,00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Финансовое обеспечение и возмещение понесенных расходов на финансовое обеспечение отдельных мер по ликвидации последствий чрезвычайной ситуации, сложившейся в результате прохождения весеннего паводка на территории Оренбургской области в 2024 году, в целях оказания единовременной материальной помощи, финансовой помощи и выплаты единовременных пособий гражданам за счет средств резервного фонда Правительства Российской Федерации (единовременная материальная помощь гражданам, проживающим в жилых помещениях, подвергшихся паводку, условия жизнедеятельности которых были нарушены в результате паводка)</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835</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0340156291</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29 280 000,00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29 280 000,00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lastRenderedPageBreak/>
              <w:t>Публичные нормативные социальные выплаты гражданам</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835</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0340156291</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310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29 280 000,00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29 280 000,00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Финансовое обеспечение и возмещение понесенных расходов на финансовое обеспечение отдельных мер по ликвидации последствий чрезвычайной ситуации, сложившейся в результате прохождения весеннего паводка на территории Оренбургской области в 2024 году, в целях оказания единовременной материальной помощи, финансовой помощи и выплаты единовременных пособий гражданам за счет средств резервного фонда Правительства Российской Федерации (финансовая помощь гражданам, проживающим в жилых помещениях, подвергшихся паводку, в связи с утратой ими имущества первой необходимости)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835</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0340156292</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210 675 000,00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210 675 000,00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Публичные нормативные социальные выплаты гражданам</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835</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0340156292</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310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210 675 000,00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210 675 000,00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Финансовое обеспечение и возмещение понесенных расходов </w:t>
            </w:r>
            <w:r>
              <w:rPr>
                <w:rFonts w:ascii="Times New Roman" w:eastAsia="Times New Roman" w:hAnsi="Times New Roman" w:cs="Times New Roman"/>
                <w:color w:val="000000"/>
                <w:sz w:val="28"/>
                <w:szCs w:val="28"/>
              </w:rPr>
              <w:lastRenderedPageBreak/>
              <w:t>на финансовое обеспечение отдельных мер по ликвидации последствий чрезвычайной ситуации, сложившейся в результате прохождения весеннего паводка на территории Оренбургской области в 2024 году, в целях оказания единовременной материальной помощи, финансовой помощи и выплаты единовременных пособий гражданам за счет средств резервного фонда Правительства Российской Федерации (единовременное пособие гражданам, получившим вред здоровью в результате чрезвычайной ситуации)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lastRenderedPageBreak/>
              <w:t>835</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0340156293</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4 400 000,00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4 400 000,00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lastRenderedPageBreak/>
              <w:t>Публичные нормативные социальные выплаты гражданам</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835</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0340156293</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310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4 400 000,00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4 400 000,00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Финансовое обеспечение и возмещение понесенных расходов на финансовое обеспечение отдельных мер по ликвидации последствий чрезвычайной ситуации, сложившейся в результате прохождения весеннего паводка </w:t>
            </w:r>
            <w:r>
              <w:rPr>
                <w:rFonts w:ascii="Times New Roman" w:eastAsia="Times New Roman" w:hAnsi="Times New Roman" w:cs="Times New Roman"/>
                <w:color w:val="000000"/>
                <w:sz w:val="28"/>
                <w:szCs w:val="28"/>
              </w:rPr>
              <w:lastRenderedPageBreak/>
              <w:t>на территории Оренбургской области в 2024 году, в целях оказания единовременной материальной помощи, финансовой помощи и выплаты единовременных пособий гражданам за счет средств резервного фонда Правительства Российской Федерации (единовременное пособие членам семей граждан, погибших (умерших) в результате чрезвычайной ситуации)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lastRenderedPageBreak/>
              <w:t>835</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0340156294</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500 000,00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500 000,00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lastRenderedPageBreak/>
              <w:t>Публичные нормативные социальные выплаты гражданам</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835</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0340156294</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310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500 000,00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500 000,00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Предоставление субсидий льготным категориям граждан на покупку и установку газоиспользующего оборудования, проведение работ внутри границ их земельных участков в рамках реализации мероприятий по осуществлению подключения (технологического присоединения) газоиспользующего оборудования и объектов капитального </w:t>
            </w:r>
            <w:r>
              <w:rPr>
                <w:rFonts w:ascii="Times New Roman" w:eastAsia="Times New Roman" w:hAnsi="Times New Roman" w:cs="Times New Roman"/>
                <w:color w:val="000000"/>
                <w:sz w:val="28"/>
                <w:szCs w:val="28"/>
              </w:rPr>
              <w:lastRenderedPageBreak/>
              <w:t>строительства к газораспределительным сетям при догазификации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lastRenderedPageBreak/>
              <w:t>835</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03401R1570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19 200 000,00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19 200 000,00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lastRenderedPageBreak/>
              <w:t>Социальные выплаты гражданам, кроме публичных нормативных социальных выплат</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835</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03401R1570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320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19 200 000,00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19 200 000,00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Компенсация отдельным категориям граждан оплаты взноса на капитальный ремонт общего имущества в многоквартирном доме</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835</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03401R4620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63 940 600,00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63 939 408,00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-1 192,00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Социальные выплаты гражданам, кроме публичных нормативных социальных выплат</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835</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03401R4620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320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63 940 600,00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63 939 408,00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-1 192,00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Расходы на оплату услуг по доставке компенсаций отдельным категориям граждан оплаты взноса на капитальный ремонт общего имущества в многоквартирном доме </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835</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03401А4620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675 400,00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553 362,43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-122 037,57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Иные закупки товаров, работ и услуг для обеспечения государственных (муниципальных) нужд</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835</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03401А4620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240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675 400,00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553 362,43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-122 037,57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Предоставление субсидий льготным категориям граждан на по</w:t>
            </w:r>
            <w:r>
              <w:rPr>
                <w:rFonts w:ascii="Times New Roman" w:eastAsia="Times New Roman" w:hAnsi="Times New Roman" w:cs="Times New Roman"/>
                <w:color w:val="000000"/>
                <w:sz w:val="28"/>
                <w:szCs w:val="28"/>
              </w:rPr>
              <w:lastRenderedPageBreak/>
              <w:t>купку и установку газоиспользующего оборудования, проведение работ внутри границ их земельных участков в рамках реализации мероприятий по осуществлению подключения (технологического присоединения) газоиспользующего оборудования и объектов капитального строительства к газораспределительным сетям при догазификации за счет средств областного бюджета</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lastRenderedPageBreak/>
              <w:t>835</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03401Д1570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25 400 000,00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25 398 086,68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-1 913,32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lastRenderedPageBreak/>
              <w:t>Социальные выплаты гражданам, кроме публичных нормативных социальных выплат</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835</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03401Д1570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320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25 400 000,00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25 398 086,68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-1 913,32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Комплекс процессных мероприятий «Развитие системы социального обслуживания населения»</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835</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0340200000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195 800,00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193 859,87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-1 940,13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Ежемесячная денежная компенсация на частичное возмещение расходов по оплате за наем жилого помещения и коммунальные услуги отдельным категориям квалифицированных работ</w:t>
            </w:r>
            <w:r>
              <w:rPr>
                <w:rFonts w:ascii="Times New Roman" w:eastAsia="Times New Roman" w:hAnsi="Times New Roman" w:cs="Times New Roman"/>
                <w:color w:val="000000"/>
                <w:sz w:val="28"/>
                <w:szCs w:val="28"/>
              </w:rPr>
              <w:lastRenderedPageBreak/>
              <w:t>ников областных государственных учреждений социального обслуживания Оренбургской области, работающих и проживающих в сельской местности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lastRenderedPageBreak/>
              <w:t>835</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0340220750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195 800,00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193 859,87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-1 940,13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lastRenderedPageBreak/>
              <w:t>Субсидии бюджетным учреждениям</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835</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0340220750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610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183 100,00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181 836,38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-1 263,62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Субсидии автономным учреждениям</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835</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0340220750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620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12 700,00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12 023,49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-676,51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Комплекс процессных мероприятий «Обеспечение государственной поддержки семей, имеющих детей»</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835</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0340300000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385 786 600,00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364 777 504,80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-21 009 095,20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Предоставление социальных выплат на строительство (приобретение) жилья многодетным семьям</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835</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0340320760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300 286 600,00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299 077 504,80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-1 209 095,20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Социальные выплаты гражданам, кроме публичных нормативных социальных выплат</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835</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0340320760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320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300 286 600,00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299 077 504,80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-1 209 095,20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Предоставление гражданам, имеющим трех и более детей, единовременной денежной выплаты в целях улучшения жилищных условий взамен предоставления земельного участка в собственность бесплатно</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835</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0340321520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85 500 000,00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65 700 000,00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-19 800 000,00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lastRenderedPageBreak/>
              <w:t>Социальные выплаты гражданам, кроме публичных нормативных социальных выплат</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835</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0340321520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320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85 500 000,00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65 700 000,00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-19 800 000,00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Государственная программа «Доступная среда»</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835</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0400000000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45 218 000,00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45 106 551,30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-111 448,70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Комплексы процессных мероприятий</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835</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0440000000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45 218 000,00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45 106 551,30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-111 448,70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Комплекс процессных мероприятий «Реализация дополнительных мер социальной поддержки отдельных категорий граждан, проживающих на территории Оренбургской области»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835</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0440100000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44 697 000,00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44 607 927,30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-89 072,70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Обеспечение техническими средствами реабилитации, входящими в региональный перечень технических средств реабилитации, предоставляемых отдельным категориям граждан</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835</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0440121020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40 497 000,00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40 475 843,21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-21 156,79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Социальные выплаты гражданам, кроме публичных нормативных социальных выплат</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835</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0440121020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320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40 497 000,00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40 475 843,21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-21 156,79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Реализация дополнительных мер социальной поддержки отдельных категорий граждан, проживающих на территории Оренбургской области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835</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0440121500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4 200 000,00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4 132 084,09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-67 915,91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lastRenderedPageBreak/>
              <w:t>Социальные выплаты гражданам, кроме публичных нормативных социальных выплат</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835</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0440121500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320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4 200 000,00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4 132 084,09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-67 915,91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Комплекс процессных мероприятий «Реализация комплекса информационных, просветительских, общественных мероприятий, обеспечение доступности информации и связи»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835</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0440200000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521 000,00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498 624,00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-22 376,00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Обеспечение доступности информации посредством субтитрирования информационных телевизионных программ – размещение в информационной программе «Вести Оренбуржья» синхронной бегущей строки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835</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0440221510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521 000,00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498 624,00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-22 376,00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Иные закупки товаров, работ и услуг для обеспечения государственных (муниципальных) нужд</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835</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0440221510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240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521 000,00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498 624,00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-22 376,00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Государственная программа «Стимулирование развития жилищного строительства в Оренбургской области»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835</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2300000000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26 889 400,00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26 889 306,40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-93,60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Комплексы процессных мероприятий</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835</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2340000000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26 889 400,00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26 889 306,40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-93,60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lastRenderedPageBreak/>
              <w:t>Комплекс процессных мероприятий «Развитие ипотечного жилищного кредитования в Оренбургской области»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835</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2340500000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26 889 400,00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26 889 306,40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-93,60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Социальные выплаты нуждающимся в улучшении жилищных условий гражданам на уплату первоначального взноса при получении ипотечного жилищного кредита или его части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835</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2340520510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26 889 400,00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26 889 306,40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-93,60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Социальные выплаты гражданам, кроме публичных нормативных социальных выплат</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835</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2340520510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320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26 889 400,00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26 889 306,40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-93,60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Государственная программа «Социальная поддержка граждан в Оренбургской области»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835</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0300000000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5 906 404 300,00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5 861 017 481,01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-45 386 818,99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Региональные проекты, направленные на реализацию федеральных проектов</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835</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0310000000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3 374 271 400,00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3 374 271 400,00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Региональный проект «Поддержка семьи»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835</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031Я100000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3 374 271 400,00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3 374 271 400,00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Субвенции бюджету Фонда пенсионного и социального страхования Российской Федерации на выплату ежемесячного пособия в связи с рождением и воспитанием ребенка</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835</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031Я131460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3 374 271 400,00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3 374 271 400,00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lastRenderedPageBreak/>
              <w:t>Субвенции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835</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031Я131460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530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3 374 271 400,00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3 374 271 400,00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Комплексы процессных мероприятий</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835</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0340000000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2 532 132 900,00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2 486 746 081,01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-45 386 818,99 </w:t>
            </w:r>
          </w:p>
        </w:tc>
      </w:tr>
      <w:tr w:rsidR="00FC477F" w:rsidTr="00C96326">
        <w:trPr>
          <w:trHeight w:val="676"/>
        </w:trPr>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Комплекс процессных мероприятий «Обеспечение государственной поддержки семей, имеющих детей»</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835</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0340300000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2 532 132 900,00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2 486 746 081,01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-45 386 818,99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Меры социальной поддержки многодетных семей</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835</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0340320770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335 125 100,00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330 273 361,75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-4 851 738,25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Иные закупки товаров, работ и услуг для обеспечения государственных (муниципальных) нужд</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835</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0340320770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240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1 185 200,00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1 132 613,91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-52 586,09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Публичные нормативные социальные выплаты гражданам</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835</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0340320770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310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23 939 900,00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21 523 357,00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-2 416 543,00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Социальные выплаты гражданам, кроме публичных нормативных социальных выплат</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835</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0340320770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320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310 000 000,00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307 617 390,84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-2 382 609,16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Дополнительные меры государственной поддержки семей, имеющих детей, в виде выплаты регионального материнского (семейного) капитала</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835</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0340320790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425 526 500,00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395 003 845,59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-30 522 654,41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Публичные нормативные социальные выплаты гражданам</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835</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0340320790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310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425 526 500,00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395 003 845,59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-30 522 654,41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Единовременная материальная помощь семьям в Оренбургской </w:t>
            </w:r>
            <w:r>
              <w:rPr>
                <w:rFonts w:ascii="Times New Roman" w:eastAsia="Times New Roman" w:hAnsi="Times New Roman" w:cs="Times New Roman"/>
                <w:color w:val="000000"/>
                <w:sz w:val="28"/>
                <w:szCs w:val="28"/>
              </w:rPr>
              <w:lastRenderedPageBreak/>
              <w:t>области при одновременном рождении двух и более детей</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lastRenderedPageBreak/>
              <w:t>835</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0340320800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7 000 000,00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7 000 000,00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lastRenderedPageBreak/>
              <w:t>Публичные нормативные социальные выплаты гражданам</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835</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0340320800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310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7 000 000,00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7 000 000,00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Пособие на ребенка гражданам, имеющим детей</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835</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0340320820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11 565 100,00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10 185 052,03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-1 380 047,97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Публичные нормативные социальные выплаты гражданам</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835</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0340320820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310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11 565 100,00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10 185 052,03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-1 380 047,97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Ежемесячное материальное обеспечение детей погибших (умерших) вследствие увечья, полученного при исполнении служебных обязанностей, а также заболевания, полученного в период военной или приравненной к ней службы</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835</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0340320840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56 559 400,00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56 554 503,22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-4 896,78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Иные закупки товаров, работ и услуг для обеспечения государственных (муниципальных) нужд</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835</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0340320840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240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639 400,00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639 400,00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Публичные нормативные социальные выплаты гражданам</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835</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0340320840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310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55 920 000,00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55 915 103,22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-4 896,78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Областная социальная пенсия детям</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835</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0340320880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51 893 700,00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49 707 237,17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-2 186 462,83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Публичные нормативные социальные выплаты гражданам</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835</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0340320880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310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51 893 700,00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49 707 237,17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-2 186 462,83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lastRenderedPageBreak/>
              <w:t>Ежемесячная денежная выплата на оплату присмотра и ухода за детьми в организациях, осуществляющих образовательную деятельность по реализации образовательных программ дошкольного образования на территории Оренбургской области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835</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0340321750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54 672 000,00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54 662 984,84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-9 015,16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Публичные нормативные социальные выплаты гражданам</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835</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0340321750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310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54 672 000,00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54 662 984,84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-9 015,16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Ежемесячная денежная выплата на питание обучающихся 5–11 классов общеобразовательных организаций Оренбургской области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835</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0340321760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45 504 000,00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45 501 860,08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-2 139,92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Публичные нормативные социальные выплаты гражданам</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835</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0340321760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310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45 504 000,00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45 501 860,08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-2 139,92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Единовременная выплата несовершеннолетним детям отдельных категорий военнослужащих и лиц, заключивших контракт о добровольном содействии в выполнении задач, возложенных на Вооруженные Силы Российской Федерации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835</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0340321830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45 640 000,00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45 640 000,00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Публичные нормативные социальные выплаты гражданам</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835</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0340321830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310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45 640 000,00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45 640 000,00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lastRenderedPageBreak/>
              <w:t>Обеспечение детей-сирот и детей, оставшихся без попечения родителей, лиц из числа детей-сирот и детей, оставшихся без попечения родителей, жилыми помещениями</w:t>
            </w:r>
            <w:r>
              <w:rPr>
                <w:rFonts w:ascii="Times New Roman" w:eastAsia="Times New Roman" w:hAnsi="Times New Roman" w:cs="Times New Roman"/>
                <w:color w:val="000000"/>
                <w:sz w:val="28"/>
                <w:szCs w:val="28"/>
              </w:rPr>
              <w:br/>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835</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03403R0820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132 957 500,00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132 957 440,00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-60,00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Субвенции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835</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03403R0820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530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132 957 500,00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132 957 440,00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-60,00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Осуществление ежемесячной денежной выплаты, назначаемой в случае рождения третьего ребенка или последующих детей до достижения ребенком возраста трех лет</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835</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03403R0840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238 661 800,00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238 595 913,00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-65 887,00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Публичные нормативные социальные выплаты гражданам</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835</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03403R0840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310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238 661 800,00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238 595 913,00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-65 887,00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Субвенции бюджетам муниципальных образований на осуществление переданных полномочий по обеспечению детей-сирот и детей, оставшихся без попечения родителей, лиц из числа детей-сирот и детей, оставшихся без попечения родителей, жилыми помещениями по договорам найма специализированного </w:t>
            </w:r>
            <w:r>
              <w:rPr>
                <w:rFonts w:ascii="Times New Roman" w:eastAsia="Times New Roman" w:hAnsi="Times New Roman" w:cs="Times New Roman"/>
                <w:color w:val="000000"/>
                <w:sz w:val="28"/>
                <w:szCs w:val="28"/>
              </w:rPr>
              <w:lastRenderedPageBreak/>
              <w:t>жилого помещения и по предоставлению выплат на приобретение благоустроенного жилого помещения в собственность или для полного погашения представленного на приобретение жилого помещения кредита (займа) по договору, обязательства заемщика по которому обеспечены ипотекой, предоставлению денежных выплат для приобретения жилого помещения, удостоверяемых свидетельством Оренбургской области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lastRenderedPageBreak/>
              <w:t>835</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03403Д0820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1 127 027 800,00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1 120 663 883,33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-6 363 916,67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lastRenderedPageBreak/>
              <w:t>Субвенции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835</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03403Д0820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530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1 127 027 800,00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1 120 663 883,33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-6 363 916,67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Государственная программа «Доступная среда»</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835</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0400000000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56 533 100,00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55 391 320,55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-1 141 779,45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Комплексы процессных мероприятий</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835</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0440000000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56 533 100,00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55 391 320,55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-1 141 779,45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Комплекс процессных мероприятий «Реализация дополнительных мер социальной поддержки отдельных категорий граждан, проживающих на территории Оренбургской области»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835</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0440100000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56 533 100,00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55 391 320,55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-1 141 779,45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Областная ежеквартальная надбавка детям-инвалидам</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835</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0440121080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55 477 700,00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54 340 433,88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-1 137 266,12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lastRenderedPageBreak/>
              <w:t>Иные закупки товаров, работ и услуг для обеспечения государственных (муниципальных) нужд</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835</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0440121080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240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18 300,00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15 178,47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-3 121,53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Публичные нормативные социальные выплаты гражданам</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835</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0440121080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310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55 459 400,00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54 325 255,41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-1 134 144,59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Возмещение 50 процентов расходов на оплату малобелковых продуктов питания детей, больных фенилкетонурией, проживающих на территории Оренбургской области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835</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0440121090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1 055 400,00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1 050 886,67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-4 513,33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Социальные выплаты гражданам, кроме публичных нормативных социальных выплат</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835</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0440121090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320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1 055 400,00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1 050 886,67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-4 513,33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Государственная программа «Социальная поддержка граждан в Оренбургской области»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835</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06</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0300000000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965 063 500,00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963 212 086,48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-1 851 413,52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Комплексы процессных мероприятий</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835</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06</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0340000000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965 063 500,00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963 212 086,48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-1 851 413,52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Комплекс процессных мероприятий «Предоставление мер социальной поддержки отдельных категорий граждан»</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835</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06</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0340100000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541 169 600,00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540 736 063,95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-433 536,05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Оплата жилищно-коммунальных услуг отдельным категориям граждан</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835</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06</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0340152500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4 388 900,00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4 388 900,00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lastRenderedPageBreak/>
              <w:t>Расходы на выплаты персоналу казенных учреждений</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835</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06</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0340152500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110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4 388 900,00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4 388 900,00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Финансовое обеспечение деятельности государственного казенного учреждения по исполнению государственных функций по назначению, начислению, выплате и перерасчету пособий, компенсаций и иных социальных выплат</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835</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06</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0340170750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536 779 700,00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536 347 163,95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-432 536,05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Расходы на выплаты персоналу казенных учреждений</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835</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06</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0340170750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110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521 212 600,00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520 852 065,96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-360 534,04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Иные закупки товаров, работ и услуг для обеспечения государственных (муниципальных) нужд</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835</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06</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0340170750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240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15 437 100,00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15 377 804,52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-59 295,48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Социальные выплаты гражданам, кроме публичных нормативных социальных выплат</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835</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06</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0340170750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320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30 000,00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24 324,03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-5 675,97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Исполнение судебных актов</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835</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06</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0340170750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830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100 000,00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92 969,44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-7 030,56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Изготовление удостоверений для получателей мер социальной поддержки, установленных региональным законодательством</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835</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06</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0340192730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-1 000,00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lastRenderedPageBreak/>
              <w:t>Иные закупки товаров, работ и услуг для обеспечения государственных (муниципальных) нужд</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835</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06</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0340192730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240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-1 000,00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Комплекс процессных мероприятий «Развитие системы социального обслуживания населения»</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835</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06</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0340200000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1 524 100,00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1 515 131,00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-8 969,00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Организация и проведение ежегодного регионального конкурса профессионального мастерства в сфере социального обслуживания Оренбургской области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835</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06</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0340291050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1 296 100,00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1 287 134,00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-8 966,00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Иные закупки товаров, работ и услуг для обеспечения государственных (муниципальных) нужд</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835</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06</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0340291050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240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936 100,00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927 134,00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-8 966,00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Премии и гранты</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835</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06</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0340291050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350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360 000,00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360 000,00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Областной ежегодный смотр-конкурс учреждений социального обслуживания</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835</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06</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0340291070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100 000,00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100 000,00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Субсидии бюджетным учреждениям</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835</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06</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0340291070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610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60 000,00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60 000,00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Субсидии автономным учреждениям</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835</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06</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0340291070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620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40 000,00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40 000,00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Организация и проведение отдельных мероприятий в рамках </w:t>
            </w:r>
            <w:r>
              <w:rPr>
                <w:rFonts w:ascii="Times New Roman" w:eastAsia="Times New Roman" w:hAnsi="Times New Roman" w:cs="Times New Roman"/>
                <w:color w:val="000000"/>
                <w:sz w:val="28"/>
                <w:szCs w:val="28"/>
              </w:rPr>
              <w:lastRenderedPageBreak/>
              <w:t>реализации региональной программы Оренбургской области «Активное долголетие»</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lastRenderedPageBreak/>
              <w:t>835</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06</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0340296440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128 000,00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127 997,00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-3,00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lastRenderedPageBreak/>
              <w:t>Иные закупки товаров, работ и услуг для обеспечения государственных (муниципальных) нужд</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835</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06</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0340296440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240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100 000,00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100 000,00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Социальные выплаты гражданам, кроме публичных нормативных социальных выплат</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835</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06</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0340296440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320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28 000,00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27 997,00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-3,00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Комплекс процессных мероприятий «Обеспечение государственной поддержки семей, имеющих детей»</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835</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06</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0340300000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13 302 200,00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13 301 346,16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-853,84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Приобретение новогодних подарков детям отдельных категорий граждан, погибших при исполнении служебных обязанностей, инвалидов боевых действий и из многодетных семей ветеранов боевых действий</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835</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06</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0340392740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3 181 700,00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3 181 691,15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-8,85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Иные закупки товаров, работ и услуг для обеспечения государственных (муниципальных) нужд</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835</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06</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0340392740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240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3 181 700,00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3 181 691,15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-8,85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lastRenderedPageBreak/>
              <w:t>Социально значимые мероприятия, направленные на укрепление института семьи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835</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06</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0340394240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10 120 500,00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10 119 655,01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-844,99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Иные закупки товаров, работ и услуг для обеспечения государственных (муниципальных) нужд</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835</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06</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0340394240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240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5 615 900,00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5 615 075,01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-824,99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Премии и гранты</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835</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06</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0340394240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350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1 204 600,00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1 204 580,00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-20,00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Иные выплаты населению</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835</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06</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0340394240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360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3 300 000,00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3 300 000,00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Комплекс процессных мероприятий «Государственная поддержка социально ориентированных некоммерческих организаций»</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835</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06</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0340400000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5 400 000,00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5 400 000,00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Субсидии на осуществление мероприятий, направленных на повышение качества жизни ветеранов Великой Отечественной войны и ветеранов труда</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835</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06</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0340492750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2 700 000,00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2 700 000,00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835</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06</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0340492750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630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2 700 000,00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2 700 000,00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lastRenderedPageBreak/>
              <w:t>Субсидии на осуществление мероприятий, способствующих активному долголетию и интеграции граждан старшего поколения, инвалидов и участников специальной военной операции в жизнь общества</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835</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06</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0340492760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2 700 000,00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2 700 000,00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835</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06</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0340492760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630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2 700 000,00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2 700 000,00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Комплекс процессных мероприятий «Организация деятельности системы социальной защиты населения Оренбургской области»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835</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06</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0340500000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403 667 600,00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402 259 545,37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-1 408 054,63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Центральный аппарат</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835</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06</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0340510020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293 586 200,00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293 367 345,49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-218 854,51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Расходы на выплаты персоналу государственных (муниципальных) органов</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835</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06</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0340510020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120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290 102 700,00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289 901 920,22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-200 779,78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Иные закупки товаров, работ и услуг для обеспечения государственных (муниципальных) нужд</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835</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06</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0340510020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240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3 482 500,00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3 465 425,27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-17 074,73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lastRenderedPageBreak/>
              <w:t>Уплата налогов, сборов и иных платежей</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835</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06</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0340510020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850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-1 000,00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Повышение уровня пожарной безопасности в государственных учреждениях Оренбургской области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835</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06</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0340570840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1 623 000,00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1 623 000,00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Иные закупки товаров, работ и услуг для обеспечения государственных (муниципальных) нужд</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835</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06</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0340570840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240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1 623 000,00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1 623 000,00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Обеспечение деятельности органов государственной власти и отдельных учреждений</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835</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06</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0340572270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106 698 700,00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105 579 199,88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-1 119 500,12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Расходы на выплаты персоналу казенных учреждений</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835</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06</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0340572270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110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51 257 700,00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51 136 834,23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-120 865,77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Иные закупки товаров, работ и услуг для обеспечения государственных (муниципальных) нужд</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835</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06</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0340572270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240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54 687 400,00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53 706 833,84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-980 566,16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Социальные выплаты гражданам, кроме публичных нормативных социальных выплат</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835</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06</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0340572270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320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6 000,00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3 766,85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-2 233,15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Исполнение судебных актов</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835</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06</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0340572270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830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522 700,00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522 670,96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-29,04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Уплата налогов, сборов и иных платежей</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835</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06</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0340572270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850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224 900,00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209 094,00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-15 806,00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lastRenderedPageBreak/>
              <w:t>Информационное сопровождение основных направлений деятельности в сфере социальной защиты населения</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835</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06</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0340598730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1 759 700,00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1 690 000,00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-69 700,00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Иные закупки товаров, работ и услуг для обеспечения государственных (муниципальных) нужд</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835</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06</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0340598730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240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1 759 700,00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1 690 000,00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-69 700,00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Государственная программа «Доступная среда»</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835</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06</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0400000000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1 281 000,00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1 252 031,57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-28 968,43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Комплексы процессных мероприятий</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835</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06</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0440000000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1 281 000,00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1 252 031,57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-28 968,43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Комплекс процессных мероприятий «Реализация комплекса информационных, просветительских, общественных мероприятий, обеспечение доступности информации и связи»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835</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06</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0440200000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781 000,00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756 782,00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-24 218,00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Проведение форумов, конкурсов, выставок, смотров, фестивалей творчества для лиц с ограниченными возможностями здоровья, мероприятий в рамках Международного дня инвалидов</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835</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06</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0440291160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781 000,00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756 782,00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-24 218,00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lastRenderedPageBreak/>
              <w:t>Иные закупки товаров, работ и услуг для обеспечения государственных (муниципальных) нужд</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835</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06</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0440291160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240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781 000,00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756 782,00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-24 218,00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Комплекс процессных мероприятий «Повышение уровня доступности объектов и услуг в приоритетных сферах жизнедеятельности инвалидов и других маломобильных групп населения»</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835</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06</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0440300000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500 000,00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495 249,57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-4 750,43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Повышение уровня доступности объектов и услуг в приоритетных сферах жизнедеятельности инвалидов и других маломобильных групп населения</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835</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06</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0440372520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500 000,00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495 249,57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-4 750,43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Иные закупки товаров, работ и услуг для обеспечения государственных (муниципальных) нужд</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835</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06</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0440372520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240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500 000,00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495 249,57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-4 750,43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Государственная программа «Профилактика терроризма и экстремизма на территории Оренбургской области»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835</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06</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2100000000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1 142 000,00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1 139 906,01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-2 093,99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Комплексы процессных мероприятий</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835</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06</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2140000000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1 142 000,00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1 139 906,01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-2 093,99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lastRenderedPageBreak/>
              <w:t>Комплекс процессных мероприятий «Проведение мероприятий по соблюдению требований антитеррористической безопасности в государственных организациях и учреждениях Оренбургской области»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835</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06</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2140200000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1 142 000,00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1 139 906,01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-2 093,99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Проведение мероприятий по соблюдению требований антитеррористической безопасности в государственных организациях и учреждениях Оренбургской области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835</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06</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2140294310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1 142 000,00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1 139 906,01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-2 093,99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Иные закупки товаров, работ и услуг для обеспечения государственных (муниципальных) нужд</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835</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06</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2140294310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240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1 142 000,00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1 139 906,01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-2 093,99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Государственная программа «Патриотическое воспитание и допризывная подготовка граждан в Оренбургской области»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835</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06</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2500000000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1 252 000,00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1 238 600,00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-13 400,00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Комплексы процессных мероприятий</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835</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06</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2540000000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1 252 000,00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1 238 600,00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-13 400,00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Комплекс процессных мероприятий «Совершенствование форм и методов работы по патриотическому воспитанию граждан»</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835</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06</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2540200000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1 252 000,00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1 238 600,00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-13 400,00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lastRenderedPageBreak/>
              <w:t>Проведение мероприятий, посвященных воинской славе и памятным датам России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835</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06</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2540294280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1 252 000,00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1 238 600,00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-13 400,00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Иные закупки товаров, работ и услуг для обеспечения государственных (муниципальных) нужд</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835</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06</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2540294280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240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1 252 000,00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1 238 600,00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-13 400,00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Непрограммные мероприятия</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835</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06</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7700000000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19 366 100,00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19 366 051,83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-48,17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Прочие непрограммные мероприятия</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835</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06</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7770000000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19 366 100,00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19 366 051,83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-48,17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Поощрение региональных и муниципальных управленческих команд Оренбургской области за достижение показателей деятельности исполнительных органов</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835</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06</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7770055490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13 030 100,00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13 030 100,00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Расходы на выплаты персоналу казенных учреждений</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835</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06</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7770055490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110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1 000 000,00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1 000 000,00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Расходы на выплаты персоналу государственных (муниципальных) органов</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835</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06</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7770055490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120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12 030 100,00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12 030 100,00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Выполнение других обязательств Оренбургской области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835</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06</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7770090010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6 336 000,00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6 335 951,83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-48,17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Иные закупки товаров, работ и услуг для обеспечения государственных (муниципальных) нужд</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835</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06</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7770090010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240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5 082 000,00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5 082 000,00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lastRenderedPageBreak/>
              <w:t>Исполнение судебных актов</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835</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06</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7770090010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830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1 224 000,00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1 223 951,83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-48,17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Уплата налогов, сборов и иных платежей</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835</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06</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7770090010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850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30 000,00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30 000,00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b/>
                <w:color w:val="000000"/>
                <w:sz w:val="28"/>
                <w:szCs w:val="28"/>
              </w:rPr>
              <w:t>Министерство сельского хозяйства, торговли, пищевой и перерабатывающей промышленности Оренбургской области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b/>
                <w:color w:val="000000"/>
                <w:sz w:val="28"/>
                <w:szCs w:val="28"/>
              </w:rPr>
              <w:t>842</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b/>
                <w:color w:val="000000"/>
                <w:sz w:val="28"/>
                <w:szCs w:val="28"/>
              </w:rPr>
              <w:t xml:space="preserve">4 702 812 807,71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b/>
                <w:color w:val="000000"/>
                <w:sz w:val="28"/>
                <w:szCs w:val="28"/>
              </w:rPr>
              <w:t xml:space="preserve">4 558 839 433,19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b/>
                <w:sz w:val="28"/>
                <w:szCs w:val="28"/>
              </w:rPr>
              <w:t xml:space="preserve">-143 973 374,52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Государственная программа «Защита населения и территории Оренбургской области от чрезвычайных ситуаций, обеспечение пожарной безопасности и безопасности людей на водных объектах Оренбургской области»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842</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1000000000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2 000 000,00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-2 000 000,00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Комплексы процессных мероприятий</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842</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1040000000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2 000 000,00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-2 000 000,00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Комплекс процессных мероприятий «Создание резерва материальных ресурсов для ликвидации чрезвычайных ситуаций межмуниципального и регионального характера»</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842</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1041000000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2 000 000,00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-2 000 000,00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Создание резерва материальных ресурсов для обеспечения по</w:t>
            </w:r>
            <w:r>
              <w:rPr>
                <w:rFonts w:ascii="Times New Roman" w:eastAsia="Times New Roman" w:hAnsi="Times New Roman" w:cs="Times New Roman"/>
                <w:color w:val="000000"/>
                <w:sz w:val="28"/>
                <w:szCs w:val="28"/>
              </w:rPr>
              <w:lastRenderedPageBreak/>
              <w:t>страдавшего населения при возникновении чрезвычайной ситуации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lastRenderedPageBreak/>
              <w:t>842</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1041095760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2 000 000,00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-2 000 000,00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lastRenderedPageBreak/>
              <w:t>Иные закупки товаров, работ и услуг для обеспечения государственных (муниципальных) нужд</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842</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1041095760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240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2 000 000,00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-2 000 000,00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Государственная программа «Развитие сельского хозяйства и регулирование рынков сельскохозяйственной продукции, сырья и продовольствия Оренбургской области»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842</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05</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1800000000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4 590 954 807,71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4 453 428 130,85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-137 526 676,86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Региональные проекты, направленные на реализацию федеральных проектов</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842</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05</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1810000000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2 155 100,00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2 155 005,00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-95,00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Региональный проект «Кадры в агропромышленном комплексе»</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842</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05</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181Е400000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2 155 100,00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2 155 005,00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-95,00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Реализация мероприятий по содействию повышения кадровой обеспеченности предприятий агропромышленного комплекса (cубсидии на обучение студентов)</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842</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05</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181Е455331</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2 155 100,00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2 155 005,00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-95,00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Субсидии юридическим лицам (кроме некоммерческих органи</w:t>
            </w:r>
            <w:r>
              <w:rPr>
                <w:rFonts w:ascii="Times New Roman" w:eastAsia="Times New Roman" w:hAnsi="Times New Roman" w:cs="Times New Roman"/>
                <w:color w:val="000000"/>
                <w:sz w:val="28"/>
                <w:szCs w:val="28"/>
              </w:rPr>
              <w:lastRenderedPageBreak/>
              <w:t>заций), индивидуальным предпринимателям, физическим лицам – производителям товаров, работ, услуг</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lastRenderedPageBreak/>
              <w:t>842</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05</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181Е455331</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810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2 155 100,00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2 155 005,00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-95,00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lastRenderedPageBreak/>
              <w:t>Региональные проекты, направленные на реализацию федеральных проектов, не входящих в состав национальных проектов</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842</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05</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1820000000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2 775 756 800,00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2 724 742 652,88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-51 014 147,12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Региональный проект «Развитие отраслей и техническая модернизация агропромышленного комплекса»</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842</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05</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1820100000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2 711 348 700,00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2 660 348 362,74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-51 000 337,26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Создание и использование средств резервного фонда Правительства Оренбургской области (субсидии на финансовое обеспечение затрат сельскохозяйственных товаропроизводителей, пострадавших в связи с чрезвычайной ситуацией, сложившейся на территории Оренбургской области в результате прохождения весеннего паводка в 2024 году, на приобретение основных средств и материальных ценностей для осуществления деятельности)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842</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05</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1820100011</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54 490 900,00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49 668 514,00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-4 822 386,00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842</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05</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1820100011</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810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54 490 900,00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49 668 514,00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-4 822 386,00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Субсидии на возмещение части затрат на инженерное обеспечение территорий садоводческих и огороднических некоммерческих товариществ</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842</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05</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1820190490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3 850 000,00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3 850 000,00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842</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05</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1820190490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630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3 850 000,00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3 850 000,00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Приобретение, хранение инсектицидов для защиты сельскохозяйственных культур от особо опасных вредителей</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842</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05</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1820190500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199 500,00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199 500,00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Иные закупки товаров, работ и услуг для обеспечения государственных (муниципальных) нужд</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842</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05</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1820190500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240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199 500,00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199 500,00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lastRenderedPageBreak/>
              <w:t>Субсидии на компенсацию части затрат на приобретение сельскохозяйственной техники и оборудования</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842</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05</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1820190690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237 909 900,00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237 811 843,95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-98 056,05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842</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05</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1820190690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810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237 909 900,00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237 811 843,95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-98 056,05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Субсидии на возмещение части затрат на приобретение оборудования и техники для приготовления и заготовки кормов</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842</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05</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1820192180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8 332 000,00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8 331 987,68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-12,32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842</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05</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1820192180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810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8 332 000,00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8 331 987,68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-12,32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Субсидии на возмещение части затрат на приобретение технологического оборудования для молочного скотоводства</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842</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05</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1820192190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18 669 300,00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18 669 293,58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-6,42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Субсидии юридическим лицам (кроме некоммерческих органи</w:t>
            </w:r>
            <w:r>
              <w:rPr>
                <w:rFonts w:ascii="Times New Roman" w:eastAsia="Times New Roman" w:hAnsi="Times New Roman" w:cs="Times New Roman"/>
                <w:color w:val="000000"/>
                <w:sz w:val="28"/>
                <w:szCs w:val="28"/>
              </w:rPr>
              <w:lastRenderedPageBreak/>
              <w:t>заций), индивидуальным предпринимателям, физическим лицам – производителям товаров, работ, услуг</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lastRenderedPageBreak/>
              <w:t>842</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05</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1820192190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810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18 669 300,00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18 669 293,58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-6,42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lastRenderedPageBreak/>
              <w:t>Субсидии гражданам, ведущим личное подсобное хозяйство, на возмещение части затрат за реализованное товарное молоко</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842</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05</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1820193920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3 621 500,00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3 536 048,75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-85 451,25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842</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05</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1820193920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810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3 621 500,00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3 536 048,75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-85 451,25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Субсидии на возмещение части затрат на приобретение минеральных удобрений</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842</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05</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1820194490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240 000 000,00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224 462 722,85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-15 537 277,15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842</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05</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1820194490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810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240 000 000,00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224 462 722,85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-15 537 277,15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Субсидии акционерному обществу «Оренбургская губернская лизинговая компания» на возмещение недополученных доходов </w:t>
            </w:r>
            <w:r>
              <w:rPr>
                <w:rFonts w:ascii="Times New Roman" w:eastAsia="Times New Roman" w:hAnsi="Times New Roman" w:cs="Times New Roman"/>
                <w:color w:val="000000"/>
                <w:sz w:val="28"/>
                <w:szCs w:val="28"/>
              </w:rPr>
              <w:lastRenderedPageBreak/>
              <w:t>при уплате лизингополучателем лизинговых платежей по договорам финансовой аренды (лизинга), заключенным на льготных (специальных) условиях</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lastRenderedPageBreak/>
              <w:t>842</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05</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1820194850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175 438 100,00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166 019 641,00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-9 418 459,00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842</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05</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1820194850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810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175 438 100,00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166 019 641,00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-9 418 459,00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Субсидии на возмещение части затрат за реализованный молодняк крупного рогатого скота</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842</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05</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1820194960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52 531 700,00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43 412 814,01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-9 118 885,99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842</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05</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1820194960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810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52 531 700,00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43 412 814,01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-9 118 885,99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Субсидии на приобретение племенного материала</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842</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05</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1820196120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321 741 000,00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314 146 691,23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-7 594 308,77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Субсидии юридическим лицам (кроме некоммерческих организаций), индивидуальным пред</w:t>
            </w:r>
            <w:r>
              <w:rPr>
                <w:rFonts w:ascii="Times New Roman" w:eastAsia="Times New Roman" w:hAnsi="Times New Roman" w:cs="Times New Roman"/>
                <w:color w:val="000000"/>
                <w:sz w:val="28"/>
                <w:szCs w:val="28"/>
              </w:rPr>
              <w:lastRenderedPageBreak/>
              <w:t>принимателям, физическим лицам – производителям товаров, работ, услуг</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lastRenderedPageBreak/>
              <w:t>842</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05</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1820196120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810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321 741 000,00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314 146 691,23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-7 594 308,77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lastRenderedPageBreak/>
              <w:t>Государственная поддержка ветеранов и участников специальной военной операции, связанной с началом осуществления ими предпринимательской деятельности в агропромышленном комплексе</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842</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05</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18201R1530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13 001 200,00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13 001 100,00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-100,00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842</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05</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18201R1530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810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13 001 200,00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13 001 100,00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-100,00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Развитие сельского туризма</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842</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05</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18201R3410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8 000 000,00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8 000 000,00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842</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05</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18201R3410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810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8 000 000,00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8 000 000,00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Финансовое обеспечение (возмещение) производителям зерно</w:t>
            </w:r>
            <w:r>
              <w:rPr>
                <w:rFonts w:ascii="Times New Roman" w:eastAsia="Times New Roman" w:hAnsi="Times New Roman" w:cs="Times New Roman"/>
                <w:color w:val="000000"/>
                <w:sz w:val="28"/>
                <w:szCs w:val="28"/>
              </w:rPr>
              <w:lastRenderedPageBreak/>
              <w:t>вых культур части затрат на производство и реализацию зерновых культур</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lastRenderedPageBreak/>
              <w:t>842</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05</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18201R3580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286 534 900,00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286 534 900,00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842</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05</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18201R3580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810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286 534 900,00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286 534 900,00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Создание системы поддержки фермеров и развитие сельской кооперации (субсидии на предоставление грантов «Агростартап»)</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842</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05</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18201R4801</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130 208 400,00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130 208 400,00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842</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05</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18201R4801</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810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130 208 400,00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130 208 400,00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Создание системы поддержки фермеров и развитие сельской кооперации (субсидии на возмещение части затрат на развитие сельскохозяйственных потребительских кооперативов)</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842</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05</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18201R4802</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73 269 300,00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73 269 300,00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lastRenderedPageBreak/>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842</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05</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18201R4802</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630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73 269 300,00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73 269 300,00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Создание системы поддержки фермеров и развитие сельской кооперации (субсидия на финансовое обеспечение деятельности центра компетенций в сфере сельскохозяйственной кооперации и поддержки фермеров)</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842</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05</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18201R4803</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7 058 900,00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7 058 900,00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842</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05</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18201R4803</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630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7 058 900,00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7 058 900,00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Поддержка приоритетных направлений агропромышленного комплекса и развитие малых форм хозяйствования (поддержание доходности сельскохозяйственных товаропроизводителей в молочном скотоводстве)</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842</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05</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18201R5011</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157 683 600,00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157 683 600,00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842</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05</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18201R5011</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810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157 683 600,00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157 683 600,00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Поддержка приоритетных направлений агропромышленного комплекса и развитие малых форм хозяйствования (предоставление грантов на развитие семейных ферм)</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842</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05</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18201R5012</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90 569 000,00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90 568 900,00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-100,00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842</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05</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18201R5012</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810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90 569 000,00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90 568 900,00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-100,00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Поддержка приоритетных направлений агропромышленного комплекса и развитие малых форм хозяйствования (развитие мясного скотоводства)</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842</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05</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18201R5013</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147 924 600,00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147 924 474,38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-125,62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Субсидии юридическим лицам (кроме некоммерческих организаций), индивидуальным пред</w:t>
            </w:r>
            <w:r>
              <w:rPr>
                <w:rFonts w:ascii="Times New Roman" w:eastAsia="Times New Roman" w:hAnsi="Times New Roman" w:cs="Times New Roman"/>
                <w:color w:val="000000"/>
                <w:sz w:val="28"/>
                <w:szCs w:val="28"/>
              </w:rPr>
              <w:lastRenderedPageBreak/>
              <w:t>принимателям, физическим лицам – производителям товаров, работ, услуг</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lastRenderedPageBreak/>
              <w:t>842</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05</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18201R5013</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810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147 924 600,00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147 924 474,38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-125,62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lastRenderedPageBreak/>
              <w:t>Поддержка приоритетных направлений агропромышленного комплекса и развитие малых форм хозяйствования (развитие элитного семеноводства)</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842</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05</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18201R5017</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83 376 500,00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83 376 412,56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-87,44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842</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05</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18201R5017</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810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83 376 500,00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83 376 412,56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-87,44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Поддержка приоритетных направлений агропромышленного комплекса и развитие малых форм хозяйствования (поддержка племенного животноводства)</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842</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05</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18201R5018</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49 517 200,00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49 517 068,09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-131,91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842</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05</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18201R5018</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810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49 517 200,00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49 517 068,09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-131,91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lastRenderedPageBreak/>
              <w:t>Поддержка приоритетных направлений агропромышленного комплекса и развитие малых форм хозяйствования (развитие овцеводства и козоводства)</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842</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05</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18201R5019</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7 004 100,00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7 003 998,68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-101,32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842</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05</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18201R5019</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810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7 004 100,00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7 003 998,68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-101,32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Поддержка приоритетных направлений агропромышленного комплекса и развитие малых форм хозяйствования (снижение рисков в подотраслях растениеводства)</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842</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05</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18201R501А</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59 558 800,00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59 558 658,64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-141,36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842</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05</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18201R501А</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810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59 558 800,00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59 558 658,64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-141,36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Поддержка приоритетных направлений агропромышлен</w:t>
            </w:r>
            <w:r>
              <w:rPr>
                <w:rFonts w:ascii="Times New Roman" w:eastAsia="Times New Roman" w:hAnsi="Times New Roman" w:cs="Times New Roman"/>
                <w:color w:val="000000"/>
                <w:sz w:val="28"/>
                <w:szCs w:val="28"/>
              </w:rPr>
              <w:lastRenderedPageBreak/>
              <w:t>ного комплекса и развитие малых форм хозяйствования (снижение рисков в подотраслях животноводства)</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lastRenderedPageBreak/>
              <w:t>842</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05</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18201R501Б</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7 200 000,00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7 199 897,53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-102,47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842</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05</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18201R501Б</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810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7 200 000,00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7 199 897,53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-102,47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Развитие сельского туризма за счет средств областного бюджета</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842</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05</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18201А3410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2 000 000,00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2 000 000,00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842</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05</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18201А3410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810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2 000 000,00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2 000 000,00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Субсидии на поддержание доходности сельскохозяйственных товаропроизводителей в молочном скотоводстве</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842</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05</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18201А5011</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366 125 900,00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361 801 388,48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-4 324 511,52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Субсидии юридическим лицам (кроме некоммерческих организаций), индивидуальным пред</w:t>
            </w:r>
            <w:r>
              <w:rPr>
                <w:rFonts w:ascii="Times New Roman" w:eastAsia="Times New Roman" w:hAnsi="Times New Roman" w:cs="Times New Roman"/>
                <w:color w:val="000000"/>
                <w:sz w:val="28"/>
                <w:szCs w:val="28"/>
              </w:rPr>
              <w:lastRenderedPageBreak/>
              <w:t>принимателям, физическим лицам – производителям товаров, работ, услуг</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lastRenderedPageBreak/>
              <w:t>842</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05</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18201А5011</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810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366 125 900,00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361 801 388,48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-4 324 511,52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lastRenderedPageBreak/>
              <w:t>Субсидии на развитие мясного скотоводства</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842</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05</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18201А5013</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59 308 500,00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59 308 440,93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-59,07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842</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05</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18201А5013</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810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59 308 500,00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59 308 440,93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-59,07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Субсидии на поддержку племенного животноводства</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842</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05</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18201А5018</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30 000 000,00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30 000 000,00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842</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05</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18201А5018</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810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30 000 000,00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30 000 000,00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Субсидии на развитие овцеводства и козоводства</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842</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05</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18201А5019</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16 223 900,00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16 223 866,40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-33,60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842</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05</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18201А5019</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810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16 223 900,00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16 223 866,40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-33,60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lastRenderedPageBreak/>
              <w:t>Региональный проект «Стимулирование инвестиционной деятельности в агропромышленном комплексе»</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842</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05</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1820200000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27 695 200,00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27 695 064,24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-135,76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Возмещение части затрат на уплату процентов по инвестиционным кредитам (займам) в агропромышленном комплексе</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842</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05</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18202R4360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16 268 500,00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16 268 405,56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-94,44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842</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05</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18202R4360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810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16 268 500,00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16 268 405,56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-94,44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Возмещение части прямых понесенных затрат на создание и (или) модернизацию объектов агропромышленного комплекса, а также на приобретение и ввод в промышленную эксплуатацию маркировочного оборудования для внедрения обязательной маркировки отдельных видов молочной продукции </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842</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05</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18202R4740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11 426 700,00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11 426 658,68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-41,32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Субсидии юридическим лицам (кроме некоммерческих органи</w:t>
            </w:r>
            <w:r>
              <w:rPr>
                <w:rFonts w:ascii="Times New Roman" w:eastAsia="Times New Roman" w:hAnsi="Times New Roman" w:cs="Times New Roman"/>
                <w:color w:val="000000"/>
                <w:sz w:val="28"/>
                <w:szCs w:val="28"/>
              </w:rPr>
              <w:lastRenderedPageBreak/>
              <w:t>заций), индивидуальным предпринимателям, физическим лицам – производителям товаров, работ, услуг</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lastRenderedPageBreak/>
              <w:t>842</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05</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18202R4740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810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11 426 700,00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11 426 658,68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-41,32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lastRenderedPageBreak/>
              <w:t>Региональный проект «Вовлечение в оборот и комплексная мелиорация земель сельскохозяйственного назначения»</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842</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05</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1820300000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6 177 500,00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6 164 159,64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-13 340,36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Проведение мелиоративных мероприятий</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842</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05</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18203R5980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2 576 600,00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2 576 540,38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-59,62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842</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05</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18203R5980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810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2 576 600,00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2 576 540,38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-59,62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Подготовка проектов межевания земельных участков и проведение кадастровых работ (подготовка проектов межевания земельных участков)</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842</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05</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18203R5991</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1 555 700,00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1 549 267,48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-6 432,52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Субсидии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842</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05</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18203R5991</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520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1 555 700,00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1 549 267,48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-6 432,52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Подготовка проектов межевания земельных участков и проведение кадастровых работ (проведение кадастровых работ)</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842</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05</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18203R5992</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2 045 200,00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2 038 351,78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-6 848,22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Субсидии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842</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05</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18203R5992</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520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2 045 200,00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2 038 351,78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-6 848,22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lastRenderedPageBreak/>
              <w:t>Региональный проект «Развитие отраслей овощеводства и картофелеводства»</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842</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05</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1820400000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30 535 400,00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30 535 066,26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-333,74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Стимулирование увеличения производства картофеля и овощей (развитие элитного овощеводства и картофелеводства)</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842</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05</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18204R0141</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1 192 900,00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1 192 781,88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-118,12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842</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05</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18204R0141</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810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1 192 900,00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1 192 781,88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-118,12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Стимулирование увеличения производства картофеля и овощей (развитие овощеводства защищенного грунта)</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842</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05</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18204R0142</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4 985 100,00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4 985 100,00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842</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05</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18204R0142</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810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4 985 100,00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4 985 100,00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Стимулирование увеличения производства картофеля и овощей (развитие овощеводства от</w:t>
            </w:r>
            <w:r>
              <w:rPr>
                <w:rFonts w:ascii="Times New Roman" w:eastAsia="Times New Roman" w:hAnsi="Times New Roman" w:cs="Times New Roman"/>
                <w:color w:val="000000"/>
                <w:sz w:val="28"/>
                <w:szCs w:val="28"/>
              </w:rPr>
              <w:lastRenderedPageBreak/>
              <w:t>крытого грунта и картофелеводства гражданами, ведущими личное подсобное хозяйство)</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lastRenderedPageBreak/>
              <w:t>842</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05</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18204R0143</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8 116 200,00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8 115 984,38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-215,62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842</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05</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18204R0143</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810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8 116 200,00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8 115 984,38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-215,62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Стимулирование увеличения производства картофеля и овощей (поддержка доходности сельскохозяйственных товаропроизводителей в области картофелеводства и овощеводства)</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842</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05</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18204R0144</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5 730 100,00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5 730 100,00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842</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05</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18204R0144</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810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5 730 100,00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5 730 100,00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Стимулирование увеличения производства картофеля и овощей (поддержка производства картофеля и овощей открытого грунта)</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842</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05</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18204R0145</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10 511 100,00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10 511 100,00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842</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05</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18204R0145</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810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10 511 100,00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10 511 100,00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Комплексы процессных мероприятий</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842</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05</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1840000000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1 813 042 907,71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1 726 530 472,97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-86 512 434,74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Комплекс процессных мероприятий «Организация мероприятий при осуществлении деятельности по обращению с животными без владельцев, защита населения от болезней, общих для человека и животных»</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842</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05</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1840500000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205 478 500,00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132 353 118,87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-73 125 381,13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Субвенции бюджетам муниципальных образований на выполнение отдельных государственных полномочий по защите населения от болезней, общих для человека и животных, в части сбора, утилизации и уничтожения биологических отходов</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842</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05</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1840580870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30 232 100,00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16 459 499,74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-13 772 600,26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Субвенции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842</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05</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1840580870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530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30 232 100,00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16 459 499,74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-13 772 600,26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Субвенции бюджетам муниципальных образований на осу</w:t>
            </w:r>
            <w:r>
              <w:rPr>
                <w:rFonts w:ascii="Times New Roman" w:eastAsia="Times New Roman" w:hAnsi="Times New Roman" w:cs="Times New Roman"/>
                <w:color w:val="000000"/>
                <w:sz w:val="28"/>
                <w:szCs w:val="28"/>
              </w:rPr>
              <w:lastRenderedPageBreak/>
              <w:t>ществление отдельных государственных полномочий в сфере обращения с животными без владельцев</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lastRenderedPageBreak/>
              <w:t>842</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05</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1840581160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99 910 100,00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40 573 400,58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-59 336 699,42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lastRenderedPageBreak/>
              <w:t>Субвенции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842</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05</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1840581160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530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99 910 100,00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40 573 400,58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-59 336 699,42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Приведение в соответствие с требованиями ветеринарно-санитарных правил объектов утилизации биологических отходов, находящихся на территории Оренбургской области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842</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05</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1840591710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4 523 700,00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4 507 683,40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-16 016,60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Иные закупки товаров, работ и услуг для обеспечения государственных (муниципальных) нужд</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842</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05</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1840591710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240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4 480 900,00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4 480 856,40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-43,60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Уплата налогов, сборов и иных платежей</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842</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05</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1840591710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850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42 800,00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26 827,00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-15 973,00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Приобретение техники и оборудования для уничтожения биологических отходов</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842</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05</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1840594930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70 812 600,00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70 812 535,15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-64,85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Иные закупки товаров, работ и услуг для обеспечения государственных (муниципальных) нужд</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842</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05</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1840594930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240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70 812 600,00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70 812 535,15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-64,85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Комплекс процессных мероприятий «Реализация государствен</w:t>
            </w:r>
            <w:r>
              <w:rPr>
                <w:rFonts w:ascii="Times New Roman" w:eastAsia="Times New Roman" w:hAnsi="Times New Roman" w:cs="Times New Roman"/>
                <w:color w:val="000000"/>
                <w:sz w:val="28"/>
                <w:szCs w:val="28"/>
              </w:rPr>
              <w:lastRenderedPageBreak/>
              <w:t>ной политики в сфере регулирования и поддержки сельскохозяйственного производства»</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lastRenderedPageBreak/>
              <w:t>842</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05</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1840600000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448 115 440,00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442 413 569,91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-5 701 870,09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lastRenderedPageBreak/>
              <w:t xml:space="preserve">Создание и использование средств резервного фонда Правительства Оренбургской области </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842</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05</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1840600010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2 756 540,00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2 738 480,00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-18 060,00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Социальные выплаты гражданам, кроме публичных нормативных социальных выплат</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842</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05</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1840600010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320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2 756 540,00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2 738 480,00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-18 060,00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Центральный аппарат</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842</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05</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1840610020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254 385 600,00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252 348 855,79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-2 036 744,21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Расходы на выплаты персоналу государственных (муниципальных) органов</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842</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05</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1840610020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120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248 082 400,00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246 196 198,67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-1 886 201,33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Иные закупки товаров, работ и услуг для обеспечения государственных (муниципальных) нужд</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842</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05</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1840610020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240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6 296 700,00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6 146 243,24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-150 456,76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Социальные выплаты гражданам, кроме публичных нормативных социальных выплат</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842</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05</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1840610020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320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6 500,00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6 413,88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-86,12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Субсидии бюджетам муниципальных образований на создание условий для развития сельскохозяйственного производ</w:t>
            </w:r>
            <w:r>
              <w:rPr>
                <w:rFonts w:ascii="Times New Roman" w:eastAsia="Times New Roman" w:hAnsi="Times New Roman" w:cs="Times New Roman"/>
                <w:color w:val="000000"/>
                <w:sz w:val="28"/>
                <w:szCs w:val="28"/>
              </w:rPr>
              <w:lastRenderedPageBreak/>
              <w:t>ства, расширения рынка сельскохозяйственной продукции, сырья и продовольствия</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lastRenderedPageBreak/>
              <w:t>842</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05</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1840681230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162 840 200,00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160 988 779,92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-1 851 420,08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lastRenderedPageBreak/>
              <w:t>Субсидии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842</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05</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1840681230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520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162 840 200,00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160 988 779,92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-1 851 420,08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Уплата налога на имущество организаций</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842</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05</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1840693940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100 000,00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27 702,00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-72 298,00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Уплата налогов, сборов и иных платежей</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842</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05</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1840693940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850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100 000,00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27 702,00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-72 298,00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Организация и проведение конкурсных и выставочно-презентационных мероприятий в области сельского хозяйства</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842</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05</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1840694090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17 289 800,00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16 921 803,50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-367 996,50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Иные закупки товаров, работ и услуг для обеспечения государственных (муниципальных) нужд</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842</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05</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1840694090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240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12 508 100,00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12 508 011,50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-88,50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Премии и гранты</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842</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05</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1840694090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350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4 781 700,00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4 413 792,00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-367 908,00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Информационно-аналитическое обеспечение деятельности по цифровизации подотраслей сельского хозяйства</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842</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05</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1840695540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10 743 300,00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9 387 948,70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-1 355 351,30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Расходы на выплаты персоналу казенных учреждений</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842</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05</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1840695540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110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5 795 800,00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5 514 529,12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-281 270,88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Иные закупки товаров, работ и услуг для обеспечения государственных (муниципальных) нужд</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842</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05</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1840695540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240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4 947 500,00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3 873 419,58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-1 074 080,42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lastRenderedPageBreak/>
              <w:t>Комплекс процессных мероприятий «Обеспечение проведения государственного технического надзора»</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842</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05</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1840700000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5 477 600,00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5 472 631,70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-4 968,30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Материально-техническое обеспечение осуществления государственного технического надзора</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842</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05</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1840794140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5 477 600,00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5 472 631,70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-4 968,30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Иные закупки товаров, работ и услуг для обеспечения государственных (муниципальных) нужд</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842</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05</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1840794140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240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5 477 600,00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5 472 631,70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-4 968,30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Комплекс процессных мероприятий «Обеспечение проведения противоэпизоотических мероприятий»</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842</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05</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1840800000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22 296 867,71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22 296 744,05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-123,66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Создание и использование средств резервного фонда Правительства Оренбургской области (выплаты в целях возмещения ущерба, понесенного собственниками животных и (или) продукции животного происхождения в результате изъятия животных и (или) продукции животного происхождения)</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842</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05</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1840800013</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6 663 167,71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6 663 167,71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Уплата налогов, сборов и иных платежей</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842</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05</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1840800013</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850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6 663 167,71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6 663 167,71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lastRenderedPageBreak/>
              <w:t>Противоэпизоотические мероприятия по предупреждению распространения и ликвидации африканской чумы свиней на территории Оренбургской области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842</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05</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1840890460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1 910 900,00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1 910 848,87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-51,13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Иные закупки товаров, работ и услуг для обеспечения государственных (муниципальных) нужд</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842</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05</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1840890460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240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1 910 900,00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1 910 848,87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-51,13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Противоэпизоотические мероприятия на территории Оренбургской области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842</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05</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1840890470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13 722 800,00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13 722 727,47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-72,53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Иные закупки товаров, работ и услуг для обеспечения государственных (муниципальных) нужд</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842</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05</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1840890470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240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13 722 800,00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13 722 727,47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-72,53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Комплекс процессных мероприятий «Обеспечение деятельности учреждений, выполнение работ и оказание услуг учреждениями»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842</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05</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1840900000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1 131 674 500,00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1 123 994 408,44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-7 680 091,56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Капитальные вложения в объекты государственной собственности Оренбургской области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842</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05</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1840940010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Бюджетные инвестиции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842</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05</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1840940010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410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lastRenderedPageBreak/>
              <w:t>Оказание государственных услуг (выполнение работ) в области сельского хозяйства</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842</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05</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1840970670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63 894 600,00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59 189 081,89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-4 705 518,11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Субсидии бюджетным учреждениям</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842</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05</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1840970670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610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63 710 300,00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59 004 781,89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-4 705 518,11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Субсидии автономным учреждениям</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842</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05</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1840970670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620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184 300,00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184 300,00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Оказание государственных услуг (выполнение работ) в области ветеринарии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842</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05</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1840970680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982 256 900,00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980 942 603,82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-1 314 296,18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Субсидии бюджетным учреждениям</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842</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05</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1840970680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610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982 256 900,00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980 942 603,82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-1 314 296,18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Обеспечение деятельности органов государственной власти и отдельных учреждений</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842</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05</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1840972270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65 805 200,00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65 655 336,57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-149 863,43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Расходы на выплаты персоналу казенных учреждений</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842</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05</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1840972270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110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34 309 700,00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34 254 648,83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-55 051,17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Иные закупки товаров, работ и услуг для обеспечения государственных (муниципальных) нужд</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842</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05</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1840972270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240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31 042 800,00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30 967 612,32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-75 187,68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Исполнение судебных актов</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842</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05</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1840972270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830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106 200,00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106 187,42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-12,58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Уплата налогов, сборов и иных платежей</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842</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05</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1840972270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850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346 500,00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326 888,00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-19 612,00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lastRenderedPageBreak/>
              <w:t>Обеспечение деятельности учреждений, осуществляющих реализацию противоэпизоотических мероприятий</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842</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05</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1840973150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19 717 800,00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18 207 386,16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-1 510 413,84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Расходы на выплаты персоналу казенных учреждений</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842</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05</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1840973150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110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17 370 900,00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16 702 602,90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-668 297,10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Иные закупки товаров, работ и услуг для обеспечения государственных (муниципальных) нужд</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842</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05</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1840973150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240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2 303 600,00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1 461 483,26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-842 116,74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Уплата налогов, сборов и иных платежей</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842</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05</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1840973150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850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43 300,00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43 300,00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Государственная программа «Профилактика терроризма и экстремизма на территории Оренбургской области»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842</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05</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2100000000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60 000 000,00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55 854 103,56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-4 145 896,44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Комплексы процессных мероприятий</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842</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05</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2140000000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60 000 000,00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55 854 103,56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-4 145 896,44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Комплекс процессных мероприятий «Проведение мероприятий по соблюдению требований антитеррористической безопасности в государственных организациях и учреждениях Оренбургской области»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842</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05</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2140200000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60 000 000,00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55 854 103,56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-4 145 896,44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lastRenderedPageBreak/>
              <w:t>Проведение мероприятий по соблюдению требований антитеррористической безопасности в государственных организациях и учреждениях Оренбургской области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842</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05</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2140294310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60 000 000,00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55 854 103,56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-4 145 896,44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Иные закупки товаров, работ и услуг для обеспечения государственных (муниципальных) нужд</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842</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05</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2140294310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240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30 890 000,00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29 875 839,00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-1 014 161,00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Субсидии бюджетным учреждениям</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842</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05</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2140294310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610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29 110 000,00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25 978 264,56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-3 131 735,44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Непрограммные мероприятия</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842</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05</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7700000000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9 770 900,00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9 770 900,00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Прочие непрограммные мероприятия</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842</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05</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7770000000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9 770 900,00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9 770 900,00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Поощрение региональных и муниципальных управленческих команд Оренбургской области за достижение показателей деятельности исполнительных органов</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842</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05</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7770055490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9 769 400,00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9 769 400,00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Расходы на выплаты персоналу государственных (муниципальных) органов</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842</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05</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7770055490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120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9 769 400,00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9 769 400,00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Выполнение других обязательств Оренбургской области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842</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05</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7770090010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1 500,00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1 500,00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lastRenderedPageBreak/>
              <w:t>Уплата налогов, сборов и иных платежей</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842</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05</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7770090010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850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1 500,00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1 500,00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Государственная программа «Экономическое развитие Оренбургской области»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842</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12</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1500000000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10 221 500,00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10 136 339,00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-85 161,00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Комплексы процессных мероприятий</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842</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12</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1540000000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10 221 500,00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10 136 339,00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-85 161,00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Комплекс процессных мероприятий «Развитие торговли в Оренбургской области»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842</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12</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1540500000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10 221 500,00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10 136 339,00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-85 161,00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Субсидии бюджетам муниципальных образований на софинансирование расходов по возмещению стоимости горюче-смазочных материалов при доставке автомобильным транспортом социально значимых товаров в отдаленные, труднодоступные и малонаселенные пункты Оренбургской области, а также населенные пункты, в которых отсутствуют торговые объекты</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842</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12</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1540580610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9 031 500,00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8 946 339,00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-85 161,00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Субсидии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842</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12</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1540580610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520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9 031 500,00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8 946 339,00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-85 161,00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Организация разработки и корректировки норм расхода топ</w:t>
            </w:r>
            <w:r>
              <w:rPr>
                <w:rFonts w:ascii="Times New Roman" w:eastAsia="Times New Roman" w:hAnsi="Times New Roman" w:cs="Times New Roman"/>
                <w:color w:val="000000"/>
                <w:sz w:val="28"/>
                <w:szCs w:val="28"/>
              </w:rPr>
              <w:lastRenderedPageBreak/>
              <w:t>лива на автомобильный транспорт, привлекаемый к доставке социально значимых товаров в отдаленные, труднодоступные и малонаселенные пункты Оренбургской области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lastRenderedPageBreak/>
              <w:t>842</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12</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1540591620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32 400,00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32 400,00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lastRenderedPageBreak/>
              <w:t>Иные закупки товаров, работ и услуг для обеспечения государственных (муниципальных) нужд</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842</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12</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1540591620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240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32 400,00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32 400,00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Проведение экспертизы объектов общественного питания</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842</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12</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1540594050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60 000,00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60 000,00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Иные закупки товаров, работ и услуг для обеспечения государственных (муниципальных) нужд</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842</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12</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1540594050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240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60 000,00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60 000,00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Организация конкурсных, выставочно-ярмарочных, конгрессных, презентационных мероприятий, направленных на развитие потребительского рынка Оренбургской области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842</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12</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1540595360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1 097 600,00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1 097 600,00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Иные закупки товаров, работ и услуг для обеспечения государственных (муниципальных) нужд</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842</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12</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1540595360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240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1 097 600,00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1 097 600,00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lastRenderedPageBreak/>
              <w:t>Государственная программа «Развитие сельского хозяйства и регулирование рынков сельскохозяйственной продукции, сырья и продовольствия Оренбургской области»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842</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1800000000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15 078 800,00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15 078 657,87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-142,13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Региональные проекты, направленные на реализацию федеральных проектов</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842</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1810000000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15 078 800,00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15 078 657,87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-142,13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Региональный проект «Кадры в агропромышленном комплексе»</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842</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181Е400000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15 078 800,00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15 078 657,87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-142,13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Реализация мероприятий по содействию повышения кадровой обеспеченности предприятий агропромышленного комплекса (cубсидии на прохождение практики студентов)</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842</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181Е455332</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3 548 700,00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3 548 700,00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842</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181Е455332</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810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3 548 700,00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3 548 700,00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Реализация мероприятий по содействию повышения кадровой обеспеченности предприятий агропромышленного комплекса </w:t>
            </w:r>
            <w:r>
              <w:rPr>
                <w:rFonts w:ascii="Times New Roman" w:eastAsia="Times New Roman" w:hAnsi="Times New Roman" w:cs="Times New Roman"/>
                <w:color w:val="000000"/>
                <w:sz w:val="28"/>
                <w:szCs w:val="28"/>
              </w:rPr>
              <w:lastRenderedPageBreak/>
              <w:t>(субсидии в целях предоставления выплат стимулирующего характера)</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lastRenderedPageBreak/>
              <w:t>842</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181Е455333</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1 539 000,00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1 539 000,00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842</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181Е455333</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810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1 539 000,00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1 539 000,00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Реализация мероприятий по содействию повышения кадровой обеспеченности предприятий агропромышленного комплекса (субсидии на возмещение части затрат на модернизацию объектов образования и школ с агротехнологическими классами)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842</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181Е455334</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9 991 100,00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9 990 957,87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-142,13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842</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181Е455334</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810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9 991 100,00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9 990 957,87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-142,13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Государственная программа «Развитие сельского хозяйства и регулирование рынков сельско</w:t>
            </w:r>
            <w:r>
              <w:rPr>
                <w:rFonts w:ascii="Times New Roman" w:eastAsia="Times New Roman" w:hAnsi="Times New Roman" w:cs="Times New Roman"/>
                <w:color w:val="000000"/>
                <w:sz w:val="28"/>
                <w:szCs w:val="28"/>
              </w:rPr>
              <w:lastRenderedPageBreak/>
              <w:t>хозяйственной продукции, сырья и продовольствия Оренбургской области»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lastRenderedPageBreak/>
              <w:t>842</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1800000000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887 200,00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671 701,91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-215 498,09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lastRenderedPageBreak/>
              <w:t>Комплексы процессных мероприятий</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842</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1840000000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887 200,00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671 701,91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-215 498,09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Комплекс процессных мероприятий «Обеспечение деятельности учреждений, выполнение работ и оказание услуг учреждениями»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842</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1840900000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887 200,00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671 701,91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-215 498,09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Меры социальной поддержки отдельных категорий квалифицированных работников областных государственных учреждений ветеринарной службы Оренбургской области, работающих и проживающих в сельской местности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842</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1840920480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887 200,00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671 701,91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-215 498,09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Социальные выплаты гражданам, кроме публичных нормативных социальных выплат</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842</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1840920480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320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887 200,00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671 701,91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-215 498,09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Государственная программа «Комплексное развитие сельских территорий Оренбургской области»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842</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2700000000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13 899 600,00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13 899 600,00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lastRenderedPageBreak/>
              <w:t>Региональные проекты, направленные на реализацию федеральных проектов, не входящих в состав национальных проектов</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842</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2720000000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13 899 600,00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13 899 600,00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Региональный проект «Развитие жилищного строительства на сельских территориях и повышение уровня благоустройства домовладений»</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842</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2720100000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13 899 600,00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13 899 600,00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Обеспечение комплексного развития сельских территорий</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842</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27201R5760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13 899 600,00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13 899 600,00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Социальные выплаты гражданам, кроме публичных нормативных социальных выплат</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842</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27201R5760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320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13 899 600,00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13 899 600,00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b/>
                <w:color w:val="000000"/>
                <w:sz w:val="28"/>
                <w:szCs w:val="28"/>
              </w:rPr>
              <w:t>Департамент Оренбургской области по ценам и регулированию тарифов</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b/>
                <w:color w:val="000000"/>
                <w:sz w:val="28"/>
                <w:szCs w:val="28"/>
              </w:rPr>
              <w:t>847</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b/>
                <w:color w:val="000000"/>
                <w:sz w:val="28"/>
                <w:szCs w:val="28"/>
              </w:rPr>
              <w:t xml:space="preserve">51 104 700,00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b/>
                <w:color w:val="000000"/>
                <w:sz w:val="28"/>
                <w:szCs w:val="28"/>
              </w:rPr>
              <w:t xml:space="preserve">50 920 016,29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b/>
                <w:sz w:val="28"/>
                <w:szCs w:val="28"/>
              </w:rPr>
              <w:t xml:space="preserve">-184 683,71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Государственная программа «Обеспечение качественными услугами жилищно-коммунального хозяйства населения Оренбургской области»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847</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12</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0500000000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50 633 200,00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50 448 516,29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-184 683,71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Комплексы процессных мероприятий</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847</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12</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0540000000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50 633 200,00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50 448 516,29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-184 683,71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Комплекс процессных мероприятий «Тарифное регулирование»</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847</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12</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0540300000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50 633 200,00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50 448 516,29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-184 683,71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Центральный аппарат</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847</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12</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0540310020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44 620 500,00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44 502 356,87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-118 143,13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lastRenderedPageBreak/>
              <w:t>Расходы на выплаты персоналу государственных (муниципальных) органов</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847</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12</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0540310020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120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43 297 300,00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43 213 288,03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-84 011,97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Иные закупки товаров, работ и услуг для обеспечения государственных (муниципальных) нужд</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847</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12</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0540310020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240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1 308 200,00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1 274 068,84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-34 131,16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Уплата налогов, сборов и иных платежей</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847</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12</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0540310020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850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15 000,00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15 000,00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Субвенции бюджетам муниципальных образований на осуществление переданных государственных полномочий в сфере водоснабжения, водоотведения и в области обращения с твердыми коммунальными отходами, а также по установлению регулируемых тарифов на перевозки по муниципальным маршрутам регулярных перевозок</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847</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12</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0540380420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6 012 700,00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5 946 159,42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-66 540,58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Субвенции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847</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12</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0540380420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530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6 012 700,00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5 946 159,42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-66 540,58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Непрограммные мероприятия</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847</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12</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7700000000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471 500,00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471 500,00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Прочие непрограммные мероприятия</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847</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12</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7770000000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471 500,00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471 500,00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Поощрение региональных и муниципальных управленческих команд Оренбургской области за </w:t>
            </w:r>
            <w:r>
              <w:rPr>
                <w:rFonts w:ascii="Times New Roman" w:eastAsia="Times New Roman" w:hAnsi="Times New Roman" w:cs="Times New Roman"/>
                <w:color w:val="000000"/>
                <w:sz w:val="28"/>
                <w:szCs w:val="28"/>
              </w:rPr>
              <w:lastRenderedPageBreak/>
              <w:t>достижение показателей деятельности исполнительных органов</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lastRenderedPageBreak/>
              <w:t>847</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12</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7770055490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471 500,00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471 500,00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lastRenderedPageBreak/>
              <w:t>Расходы на выплаты персоналу государственных (муниципальных) органов</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847</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12</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7770055490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120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471 500,00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471 500,00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b/>
                <w:color w:val="000000"/>
                <w:sz w:val="28"/>
                <w:szCs w:val="28"/>
              </w:rPr>
              <w:t>Министерство строительства, жилищно-коммунального, дорожного хозяйства и транспорта Оренбургской области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b/>
                <w:color w:val="000000"/>
                <w:sz w:val="28"/>
                <w:szCs w:val="28"/>
              </w:rPr>
              <w:t>851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b/>
                <w:color w:val="000000"/>
                <w:sz w:val="28"/>
                <w:szCs w:val="28"/>
              </w:rPr>
              <w:t xml:space="preserve">42 027 882 760,39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b/>
                <w:color w:val="000000"/>
                <w:sz w:val="28"/>
                <w:szCs w:val="28"/>
              </w:rPr>
              <w:t xml:space="preserve">41 754 775 924,89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b/>
                <w:sz w:val="28"/>
                <w:szCs w:val="28"/>
              </w:rPr>
              <w:t xml:space="preserve">-273 106 835,50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Государственная программа «Обеспечение общественного порядка и противодействие преступности в Оренбургской области»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851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14</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0900000000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731 400,00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731 385,00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-15,00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Комплексы процессных мероприятий</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851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14</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0940000000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731 400,00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731 385,00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-15,00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Комплекс процессных мероприятий «Повышение безопасности дорожного движения в Оренбургской области»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851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14</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0940300000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731 400,00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731 385,00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-15,00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Рассылка материалов по привлечению к административной ответственности лиц, уклоняющихся от уплаты административных штрафов в области дорожного движения</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851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14</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0940395850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731 400,00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731 385,00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-15,00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lastRenderedPageBreak/>
              <w:t>Иные закупки товаров, работ и услуг для обеспечения государственных (муниципальных) нужд</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851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14</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0940395850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240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731 400,00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731 385,00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-15,00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Государственная программа «Обеспечение качественными услугами жилищно-коммунального хозяйства населения Оренбургской области»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851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0500000000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186 591 900,00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155 666 154,18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-30 925 745,82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Комплексы процессных мероприятий</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851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0540000000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186 591 900,00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155 666 154,18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-30 925 745,82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Комплекс процессных мероприятий «Тарифное регулирование»</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851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0540300000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186 591 900,00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155 666 154,18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-30 925 745,82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Возмещение выпадающих доходов в связи с реализацией населению твердого топлива по цене, не обеспечивающей возмещение издержек</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851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0540390780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186 591 900,00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155 666 154,18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-30 925 745,82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851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0540390780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810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186 591 900,00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155 666 154,18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-30 925 745,82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Государственная программа «Развитие транспортной системы Оренбургской области»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851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08</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1700000000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1 115 694 300,00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1 112 456 327,62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-3 237 972,38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lastRenderedPageBreak/>
              <w:t>Комплексы процессных мероприятий</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851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08</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1740000000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1 115 694 300,00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1 112 456 327,62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-3 237 972,38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Комплекс процессных мероприятий «Обеспечение доступности пассажирских перевозок для населения Оренбургской области»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851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08</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1740200000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1 115 694 300,00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1 112 456 327,62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-3 237 972,38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Субвенции бюджетам муниципальных образований на обеспечение отдельных государственных полномочий по организации транспортного обслуживания населения автомобильным транспортом по межмуниципальным маршрутам в части регулярных перевозок граждан до территорий садоводческих и огороднических некоммерческих товариществ и обратно</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851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08</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1740280960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50 456 500,00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50 183 469,78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-273 030,22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Субвенции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851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08</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1740280960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530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50 456 500,00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50 183 469,78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-273 030,22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Субсидии бюджетам муниципальных образований на софинансирование расходов по финансовому обеспечению затрат лизингополучателей, возникающих при оплате лизинговых платежей по договорам финансовой </w:t>
            </w:r>
            <w:r>
              <w:rPr>
                <w:rFonts w:ascii="Times New Roman" w:eastAsia="Times New Roman" w:hAnsi="Times New Roman" w:cs="Times New Roman"/>
                <w:color w:val="000000"/>
                <w:sz w:val="28"/>
                <w:szCs w:val="28"/>
              </w:rPr>
              <w:lastRenderedPageBreak/>
              <w:t>аренды (лизинга) подвижного состава наземного общественного транспорта (автобусов)</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lastRenderedPageBreak/>
              <w:t>851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08</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1740281650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538 327 000,00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538 326 032,40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-967,60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lastRenderedPageBreak/>
              <w:t>Субсидии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851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08</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1740281650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520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538 327 000,00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538 326 032,40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-967,60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Возмещение организациям железнодорожного транспорта потерь в доходах, возникающих в результате государственного регулирования тарифов на перевозку пассажиров в пригородном сообщении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851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08</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1740290730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373 366 500,00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370 430 969,29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-2 935 530,71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851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08</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1740290730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810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373 366 500,00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370 430 969,29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-2 935 530,71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Возмещение организациям воздушного транспорта недополученных доходов от осуществления региональных воздушных перевозок пассажиров на территории Российской Федерации по субсидируемым маршрутам</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851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08</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1740293990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153 544 300,00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153 515 856,15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-28 443,85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Субсидии юридическим лицам (кроме некоммерческих органи</w:t>
            </w:r>
            <w:r>
              <w:rPr>
                <w:rFonts w:ascii="Times New Roman" w:eastAsia="Times New Roman" w:hAnsi="Times New Roman" w:cs="Times New Roman"/>
                <w:color w:val="000000"/>
                <w:sz w:val="28"/>
                <w:szCs w:val="28"/>
              </w:rPr>
              <w:lastRenderedPageBreak/>
              <w:t>заций), индивидуальным предпринимателям, физическим лицам – производителям товаров, работ, услуг</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lastRenderedPageBreak/>
              <w:t>851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08</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1740293990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810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153 544 300,00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153 515 856,15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-28 443,85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lastRenderedPageBreak/>
              <w:t>Государственная программа «Обеспечение общественного порядка и противодействие преступности в Оренбургской области»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851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0900000000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530 711 200,00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527 008 840,56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-3 702 359,44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Комплексы процессных мероприятий</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851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0940000000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530 711 200,00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527 008 840,56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-3 702 359,44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Комплекс процессных мероприятий «Повышение безопасности дорожного движения в Оренбургской области»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851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0940300000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530 711 200,00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527 008 840,56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-3 702 359,44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Рассылка постановлений об административных правонарушениях правил дорожного движения, выявленных приборами фото-, видеофиксации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851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094039Д800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158 605 200,00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158 280 514,84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-324 685,16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Иные закупки товаров, работ и услуг для обеспечения государственных (муниципальных) нужд</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851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094039Д800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240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158 605 200,00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158 280 514,84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-324 685,16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lastRenderedPageBreak/>
              <w:t>Обеспечение функционирования системы автоматической фиксации нарушений правил дорожного движения</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851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094039Д810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371 718 000,00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368 728 325,72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-2 989 674,28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Иные закупки товаров, работ и услуг для обеспечения государственных (муниципальных) нужд</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851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094039Д810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240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371 718 000,00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368 728 325,72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-2 989 674,28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Обустройство автомобильных дорог техническими комплексами фото-, видеофиксации нарушений правил дорожного движения</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851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094039Д820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388 000,00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-388 000,00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Иные закупки товаров, работ и услуг для обеспечения государственных (муниципальных) нужд</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851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094039Д820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240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388 000,00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-388 000,00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Государственная программа «Экономическое развитие Оренбургской области»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851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1500000000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732 007 600,00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732 007 599,99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-0,01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Комплексы процессных мероприятий</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851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1540000000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732 007 600,00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732 007 599,99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-0,01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Комплекс процессных мероприятий «Развитие инвестиционной деятельности в Оренбургской области»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851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1540200000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732 007 600,00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732 007 599,99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-0,01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lastRenderedPageBreak/>
              <w:t>Субсидии бюджетам муниципальных образований на создание объектов транспортной инфраструктуры в целях реализации инфраструктурных проектов (мероприятий)</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851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1540297550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732 007 600,00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732 007 599,99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-0,01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Субсидии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851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1540297550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520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732 007 600,00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732 007 599,99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-0,01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Государственная программа «Развитие транспортной системы Оренбургской области»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851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1700000000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21 666 490 300,00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21 527 447 910,31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-139 042 389,69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Региональные проекты, направленные на реализацию федеральных проектов</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851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1710000000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10 458 452 600,00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10 458 452 600,00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Региональный проект «Региональная и местная дорожная сеть»</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851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171И800000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10 458 452 600,00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10 458 452 600,00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Развитие и приведение в нормативное состояние автомобильных дорог регионального или межмуниципального, местного значения, включающих искусственные дорожные сооружения</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851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171И854470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5 843 662 600,00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5 843 662 600,00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Иные закупки товаров, работ и услуг для обеспечения государственных (муниципальных) нужд</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851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171И854470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240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5 843 662 600,00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5 843 662 600,00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lastRenderedPageBreak/>
              <w:t>Капитальный ремонт и ремонт автомобильных дорог регионального и межмуниципального значения и искусственных сооружений на них в рамках приведения в нормативное состояние автомобильных дорог и искусственных дорожных сооружений</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851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171И8А4471</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2 279 875 900,00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2 279 875 900,00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Иные закупки товаров, работ и услуг для обеспечения государственных (муниципальных) нужд</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851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171И8А4471</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240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2 279 875 900,00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2 279 875 900,00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Капитальные вложения в объекты дорожной инфраструктуры в рамках приведения в нормативное состояние автомобильных дорог и искусственных дорожных сооружений</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851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171И8А4472</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854 000 000,00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854 000 000,00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Бюджетные инвестиции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851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171И8А4472</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410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854 000 000,00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854 000 000,00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Субсидии бюджетам муниципальных образований на софинансирование расходов по капитальному ремонту и ремонту автомобильных дорог общего пользования населенных пунк</w:t>
            </w:r>
            <w:r>
              <w:rPr>
                <w:rFonts w:ascii="Times New Roman" w:eastAsia="Times New Roman" w:hAnsi="Times New Roman" w:cs="Times New Roman"/>
                <w:color w:val="000000"/>
                <w:sz w:val="28"/>
                <w:szCs w:val="28"/>
              </w:rPr>
              <w:lastRenderedPageBreak/>
              <w:t>тов в целях приведения в нормативное состояние автомобильных дорог</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lastRenderedPageBreak/>
              <w:t>851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171И8А4473</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321 876 200,00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321 876 200,00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lastRenderedPageBreak/>
              <w:t>Субсидии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851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171И8А4473</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520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321 876 200,00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321 876 200,00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Субсидии бюджетам муниципальных образований на приведение в нормативное состояние автомобильных дорог городских агломераций</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851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171И8А4474</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1 159 037 900,00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1 159 037 900,00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Субсидии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851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171И8А4474</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520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1 159 037 900,00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1 159 037 900,00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Комплексы процессных мероприятий</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851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1740000000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11 208 037 700,00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11 068 995 310,31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-139 042 389,69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Комплекс процессных мероприятий «Развитие сети автомобильных дорог регионального, межмуниципального и местного значения»</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851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1740100000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11 208 037 700,00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11 068 995 310,31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-139 042 389,69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Реализация мероприятий по восстановлению автомобильных дорог регионального или межмуниципального и местного значения при ликвидации последствий чрезвычайных ситуаций</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851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1740154790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438 660 900,00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438 660 900,00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Иные закупки товаров, работ и услуг для обеспечения государственных (муниципальных) нужд</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851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1740154790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240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438 660 900,00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438 660 900,00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lastRenderedPageBreak/>
              <w:t>Капитальные вложения в объекты дорожной инфраструктуры</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851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174019Д000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392 602 000,00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364 679 694,80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-27 922 305,20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Бюджетные инвестиции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851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174019Д000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410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392 602 000,00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364 679 694,80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-27 922 305,20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Содержание, капитальный ремонт и ремонт автомобильных дорог регионального и межмуниципального значения и искусственных сооружений на них</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851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174019Д100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9 009 726 500,00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8 910 002 969,50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-99 723 530,50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Иные закупки товаров, работ и услуг для обеспечения государственных (муниципальных) нужд</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851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174019Д100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240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8 834 453 000,00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8 734 729 622,78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-99 723 377,22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Уплата налогов, сборов и иных платежей</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851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174019Д100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850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175 273 500,00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175 273 346,72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-153,28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Обеспечение транспортной безопасности объектов дорожного хозяйства </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851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174019Д400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24 108 700,00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24 108 604,40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-95,60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Иные закупки товаров, работ и услуг для обеспечения государственных (муниципальных) нужд</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851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174019Д400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240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24 108 700,00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24 108 604,40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-95,60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Обеспечение деятельности государственных учреждений, осуществляющих управление автомобильными дорогами общего пользования</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851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174019Д600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362 386 800,00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350 994 061,12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-11 392 738,88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lastRenderedPageBreak/>
              <w:t>Расходы на выплаты персоналу казенных учреждений</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851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174019Д600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110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249 212 600,00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249 005 191,37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-207 408,63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Иные закупки товаров, работ и услуг для обеспечения государственных (муниципальных) нужд</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851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174019Д600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240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112 881 700,00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101 696 407,45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-11 185 292,55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Социальные выплаты гражданам, кроме публичных нормативных социальных выплат</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851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174019Д600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320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11 600,00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11 592,78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-7,22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Уплата налогов, сборов и иных платежей</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851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174019Д600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850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280 900,00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280 869,52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-30,48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Субсидии бюджетам муниципальных образований на софинансирование расходов по капитальному ремонту и ремонту автомобильных дорог общего пользования населенных пунктов</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851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174019Д840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329 923 800,00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329 921 405,09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-2 394,91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Субсидии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851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174019Д840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520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329 923 800,00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329 921 405,09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-2 394,91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Субсидии бюджетам муниципальных образований на осуществление дорожной деятельности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851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174019Д850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650 629 000,00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650 627 675,40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-1 324,60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Субсидии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851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174019Д850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520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650 629 000,00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650 627 675,40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-1 324,60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lastRenderedPageBreak/>
              <w:t>Государственная программа «Стимулирование развития жилищного строительства в Оренбургской области»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851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2300000000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1 892 305 100,00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1 892 305 013,52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-86,48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Комплексы процессных мероприятий</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851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2340000000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1 892 305 100,00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1 892 305 013,52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-86,48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Комплекс процессных мероприятий «Реализация инфраструктурных проектов»</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851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2340100000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1 060 945 100,00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1 060 945 100,00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Субсидии бюджетам муниципальных образований на создание объектов транспортной инфраструктуры в целях реализации инфраструктурных проектов (мероприятий)</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851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2340197550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1 060 945 100,00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1 060 945 100,00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Субсидии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851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2340197550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520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1 060 945 100,00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1 060 945 100,00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Комплекс процессных мероприятий «Создание объектов инфраструктуры в целях реализации проектов по развитию территорий, расположенных в границах населенных пунктов, предусматривающих строительство жилья»</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851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2340700000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831 360 000,00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831 359 913,52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-86,48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Субсидии бюджетам муниципальных образований на создание объектов инфраструктуры в </w:t>
            </w:r>
            <w:r>
              <w:rPr>
                <w:rFonts w:ascii="Times New Roman" w:eastAsia="Times New Roman" w:hAnsi="Times New Roman" w:cs="Times New Roman"/>
                <w:color w:val="000000"/>
                <w:sz w:val="28"/>
                <w:szCs w:val="28"/>
              </w:rPr>
              <w:lastRenderedPageBreak/>
              <w:t>целях реализации проектов по развитию территорий, расположенных в границах населенных пунктов, предусматривающих строительство жилья</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lastRenderedPageBreak/>
              <w:t>851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234079Д860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831 360 000,00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831 359 913,52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-86,48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lastRenderedPageBreak/>
              <w:t>Субсидии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851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234079Д860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520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831 360 000,00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831 359 913,52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-86,48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Государственная программа «Комплексное развитие сельских территорий Оренбургской области»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851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2700000000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135 840 300,00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135 839 498,91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-801,09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Региональные проекты, направленные на реализацию федеральных проектов, не входящих в состав национальных проектов</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851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2720000000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135 840 300,00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135 839 498,91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-801,09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Региональный проект «Развитие транспортной инфраструктуры на сельских территориях»</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851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2720400000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135 840 300,00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135 839 498,91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-801,09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Развитие транспортной инфраструктуры на сельских территориях</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851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27204R3720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135 840 300,00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135 839 498,91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-801,09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Субсидии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851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27204R3720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520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135 840 300,00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135 839 498,91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-801,09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Непрограммные мероприятия</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851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7700000000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17 023 100,00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17 022 948,23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-151,77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Прочие непрограммные мероприятия</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851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7770000000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17 023 100,00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17 022 948,23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-151,77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Выполнение других обязательств Оренбургской области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851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7770090010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17 023 100,00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17 022 948,23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-151,77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Исполнение судебных актов</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851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7770090010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830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17 023 100,00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17 022 948,23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-151,77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lastRenderedPageBreak/>
              <w:t>Государственная программа «Цифровая экономика Оренбургской области»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851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1600000000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3 175 900,00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2 911 150,47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-264 749,53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Комплексы процессных мероприятий</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851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1640000000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3 175 900,00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2 911 150,47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-264 749,53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Комплекс процессных мероприятий «Реализация государственной политики в сфере информационных технологий, информационной безопасности и обеспечения защиты персональных данных»</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851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1640200000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3 175 900,00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2 911 150,47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-264 749,53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Управление проектами государственных (муниципальных) заказчиков в сфере строительства</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851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1640295950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3 175 900,00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2 911 150,47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-264 749,53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Иные закупки товаров, работ и услуг для обеспечения государственных (муниципальных) нужд</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851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1640295950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240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3 175 900,00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2 911 150,47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-264 749,53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Государственная программа «Управление земельно-имущественным комплексом Оренбургской области»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851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12</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0600000000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36 678 500,00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36 678 435,79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-64,21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Комплексы процессных мероприятий</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851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12</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0640000000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36 678 500,00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36 678 435,79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-64,21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lastRenderedPageBreak/>
              <w:t>Комплекс процессных мероприятий «Управление и распоряжение объектами государственной собственности Оренбургской области, в том числе земельными ресурсами»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851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12</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0640100000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36 678 500,00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36 678 435,79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-64,21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Капитальные вложения в объекты государственной собственности Оренбургской области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851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12</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0640140010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36 678 500,00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36 678 435,79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-64,21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Бюджетные инвестиции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851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12</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0640140010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410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36 678 500,00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36 678 435,79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-64,21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Государственная программа «Стимулирование развития жилищного строительства в Оренбургской области»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851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12</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2300000000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2 209 200,00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2 209 097,91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-102,09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Комплексы процессных мероприятий</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851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12</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2340000000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2 209 200,00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2 209 097,91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-102,09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Комплекс процессных мероприятий «Развитие системы градорегулирования в Оренбургской области»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851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12</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2340300000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2 209 200,00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2 209 097,91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-102,09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Субсидии бюджетам муниципальных образований на софинансирование мероприятий по подготовке документов в области градостроительной деятельности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851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12</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2340381490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1 319 800,00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1 319 723,20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-76,80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Субсидии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851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12</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2340381490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520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1 319 800,00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1 319 723,20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-76,80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lastRenderedPageBreak/>
              <w:t>Разработка проектов в области градостроительной деятельности для нужд Оренбургской области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851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12</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2340395420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889 400,00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889 374,71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-25,29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Иные закупки товаров, работ и услуг для обеспечения государственных (муниципальных) нужд</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851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12</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2340395420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240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889 400,00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889 374,71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-25,29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Государственная программа «Обеспечение качественными услугами жилищно-коммунального хозяйства населения Оренбургской области»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851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05</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0500000000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490 081 300,00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490 081 300,00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Комплексы процессных мероприятий</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851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05</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0540000000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490 081 300,00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490 081 300,00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Комплекс процессных мероприятий «Организация капитального ремонта общего имущества многоквартирных домов»</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851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05</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0540200000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490 081 300,00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490 081 300,00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Субсидии региональному оператору, осуществляющему деятельность по обеспечению проведения капитального ремонта общего имущества в многоквартирных домах</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851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05</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0540292260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290 081 300,00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290 081 300,00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Субсидии некоммерческим организациям (за исключением государственных (муниципальных) </w:t>
            </w:r>
            <w:r>
              <w:rPr>
                <w:rFonts w:ascii="Times New Roman" w:eastAsia="Times New Roman" w:hAnsi="Times New Roman" w:cs="Times New Roman"/>
                <w:color w:val="000000"/>
                <w:sz w:val="28"/>
                <w:szCs w:val="28"/>
              </w:rPr>
              <w:lastRenderedPageBreak/>
              <w:t>учреждений, государственных корпораций (компаний), публично-правовых компаний)</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lastRenderedPageBreak/>
              <w:t>851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05</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0540292260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630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290 081 300,00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290 081 300,00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lastRenderedPageBreak/>
              <w:t>Возмещение расходов на проведение капитального ремонта многоквартирных домов, расположенных на территории исторического поселения регионального значения город Оренбург</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851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05</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0540295250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200 000 000,00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200 000 000,00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851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05</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0540295250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630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200 000 000,00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200 000 000,00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Государственная программа «Стимулирование развития жилищного строительства в Оренбургской области»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851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05</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2300000000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974 249 500,00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968 767 612,27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-5 481 887,73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Региональные проекты, направленные на реализацию федеральных проектов</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851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05</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2310000000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437 975 300,00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437 975 198,22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-101,78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Региональный проект «Жилье»</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851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05</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231И200000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437 975 300,00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437 975 198,22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-101,78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Обеспечение мероприятий по переселению граждан из аварийного жилищного фонда, в том числе переселению граждан из </w:t>
            </w:r>
            <w:r>
              <w:rPr>
                <w:rFonts w:ascii="Times New Roman" w:eastAsia="Times New Roman" w:hAnsi="Times New Roman" w:cs="Times New Roman"/>
                <w:color w:val="000000"/>
                <w:sz w:val="28"/>
                <w:szCs w:val="28"/>
              </w:rPr>
              <w:lastRenderedPageBreak/>
              <w:t>аварийного жилищного фонда с учетом необходимости развития малоэтажного жилищного строительства за счет средств, поступивших от публично-правовой компании «Фонд развития территорий»</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lastRenderedPageBreak/>
              <w:t>851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05</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231И267483</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342 706 700,00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342 706 634,87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-65,13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lastRenderedPageBreak/>
              <w:t>Субсидии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851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05</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231И267483</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520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342 706 700,00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342 706 634,87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-65,13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 за счет средств областного бюджета</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851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05</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231И267484</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95 268 600,00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95 268 563,35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-36,65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Субсидии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851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05</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231И267484</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520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95 268 600,00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95 268 563,35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-36,65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Комплексы процессных мероприятий</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851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05</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2340000000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536 274 200,00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530 792 414,05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-5 481 785,95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Комплекс процессных мероприятий «Реализация инфраструктурных проектов»</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851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05</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2340100000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415 000 000,00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415 000 000,00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Субсидия акционерному обществу «Специализированный застройщик «Сельский дом» в виде вклада в денежной форме в </w:t>
            </w:r>
            <w:r>
              <w:rPr>
                <w:rFonts w:ascii="Times New Roman" w:eastAsia="Times New Roman" w:hAnsi="Times New Roman" w:cs="Times New Roman"/>
                <w:color w:val="000000"/>
                <w:sz w:val="28"/>
                <w:szCs w:val="28"/>
              </w:rPr>
              <w:lastRenderedPageBreak/>
              <w:t>имущество, не увеличивающего его уставный капитал</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lastRenderedPageBreak/>
              <w:t>851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05</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2340196290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415 000 000,00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415 000 000,00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851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05</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2340196290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810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415 000 000,00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415 000 000,00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Комплекс процессных мероприятий «Переселение граждан из аварийного жилищного фонда Оренбургской области»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851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05</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2340600000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121 274 200,00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115 792 414,05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-5 481 785,95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 за счет средств, поступивших от публично-правовой компании «Фонд развития территорий»</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851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05</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2340667483</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877 200,00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877 152,00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-48,00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Субсидии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851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05</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2340667483</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520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877 200,00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877 152,00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-48,00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Обеспечение мероприятий по переселению граждан из аварийного жилищного фонда, в том </w:t>
            </w:r>
            <w:r>
              <w:rPr>
                <w:rFonts w:ascii="Times New Roman" w:eastAsia="Times New Roman" w:hAnsi="Times New Roman" w:cs="Times New Roman"/>
                <w:color w:val="000000"/>
                <w:sz w:val="28"/>
                <w:szCs w:val="28"/>
              </w:rPr>
              <w:lastRenderedPageBreak/>
              <w:t>числе переселению граждан из аварийного жилищного фонда с учетом необходимости развития малоэтажного жилищного строительства, за счет средств областного бюджета</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lastRenderedPageBreak/>
              <w:t>851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05</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2340667484</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1 010 500,00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490 705,75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-519 794,25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lastRenderedPageBreak/>
              <w:t>Субсидии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851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05</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2340667484</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520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1 010 500,00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490 705,75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-519 794,25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Субсидии бюджетам муниципальных образований на реализацию мероприятий по переселению граждан из домов блокированной застройки, признанных аварийными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851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05</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2340681410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50 489 700,00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48 413 994,02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-2 075 705,98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Субсидии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851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05</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2340681410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520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50 489 700,00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48 413 994,02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-2 075 705,98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Субсидии бюджетам муниципальных образований на реализацию мероприятий по переселению граждан из многоквартирных домов, признанных аварийными после 1 января 2022 года, находящихся под угрозой обрушения</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851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05</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2340681420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68 896 800,00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66 010 562,28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-2 886 237,72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Субсидии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851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05</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2340681420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520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68 896 800,00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66 010 562,28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-2 886 237,72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Непрограммные мероприятия</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851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05</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7700000000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761 600,00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761 600,00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Прочие непрограммные мероприятия</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851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05</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7770000000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761 600,00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761 600,00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lastRenderedPageBreak/>
              <w:t>Выполнение других обязательств Оренбургской области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851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05</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7770090010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761 600,00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761 600,00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Исполнение судебных актов</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851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05</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7770090010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830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761 600,00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761 600,00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Государственная программа «Обеспечение качественными услугами жилищно-коммунального хозяйства населения Оренбургской области»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851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05</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0500000000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1 453 549 400,00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1 408 356 969,80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-45 192 430,20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Региональные проекты, направленные на реализацию федеральных проектов</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851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05</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0510000000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808 469 500,00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808 463 833,38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-5 666,62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Региональный проект «Модернизация коммунальной инфраструктуры»</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851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05</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051И300000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808 469 500,00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808 463 833,38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-5 666,62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Реализация мероприятий по модернизации коммунальной инфраструктуры</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851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05</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051И351540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808 469 500,00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808 463 833,38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-5 666,62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Субсидии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851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05</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051И351540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520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808 469 500,00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808 463 833,38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-5 666,62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Комплексы процессных мероприятий</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851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05</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0540000000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645 079 900,00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599 893 136,42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-45 186 763,58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Комплекс процессных мероприятий «Модернизация объектов коммунальной инфраструктуры Оренбургской области»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851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05</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0540100000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645 079 900,00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599 893 136,42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-45 186 763,58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Субсидии бюджетам муниципальных образований на софи</w:t>
            </w:r>
            <w:r>
              <w:rPr>
                <w:rFonts w:ascii="Times New Roman" w:eastAsia="Times New Roman" w:hAnsi="Times New Roman" w:cs="Times New Roman"/>
                <w:color w:val="000000"/>
                <w:sz w:val="28"/>
                <w:szCs w:val="28"/>
              </w:rPr>
              <w:lastRenderedPageBreak/>
              <w:t>нансирование капитальных вложений в объекты муниципальной собственности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lastRenderedPageBreak/>
              <w:t>851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05</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0540180010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39 617 300,00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39 617 300,00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lastRenderedPageBreak/>
              <w:t>Субсидии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851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05</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0540180010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520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39 617 300,00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39 617 300,00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Субсидии бюджетам муниципальных образований на софинансирование капитальных вложений в объекты коммунальной инфраструктуры муниципальной собственности за счет средств, высвобождаемых в результате списания задолженности по бюджетным кредитам</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851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05</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054018001R</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266 251 200,00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229 064 340,96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-37 186 859,04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Субсидии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851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05</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054018001R</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520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266 251 200,00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229 064 340,96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-37 186 859,04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Субсидии бюджетам муниципальных образований на софинансирование мероприятий по капитальному ремонту объектов коммунальной инфраструктуры муниципальной собственности за счет средств, высвобождаемых в результате списания задолженности по бюджетным кредитам</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851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05</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054018045R</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339 211 400,00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331 211 495,46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-7 999 904,54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Субсидии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851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05</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054018045R</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520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339 211 400,00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331 211 495,46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-7 999 904,54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lastRenderedPageBreak/>
              <w:t>Государственная программа «Стимулирование развития жилищного строительства в Оренбургской области»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851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05</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2300000000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23 750 000,00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23 750 000,00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Комплексы процессных мероприятий</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851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05</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2340000000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23 750 000,00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23 750 000,00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Комплекс процессных мероприятий «Создание объектов инфраструктуры в целях реализации проектов по развитию территорий, расположенных в границах населенных пунктов, предусматривающих строительство жилья»</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851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05</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2340700000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23 750 000,00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23 750 000,00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Субсидии бюджетам муниципальных образований на софинансирование капитальных вложений в объекты муниципальной собственности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851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05</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2340780010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23 750 000,00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23 750 000,00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Субсидии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851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05</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2340780010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520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23 750 000,00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23 750 000,00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Государственная программа «Формирование комфортной городской среды в Оренбургской области»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851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05</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2600000000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529 964 300,00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520 218 115,08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-9 746 184,92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Региональные проекты, направленные на реализацию федеральных проектов</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851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05</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2610000000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529 964 300,00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520 218 115,08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-9 746 184,92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lastRenderedPageBreak/>
              <w:t>Региональный проект «Формирование комфортной городской среды»</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851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05</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261И400000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529 964 300,00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520 218 115,08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-9 746 184,92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Реализация программ формирования современной городской среды</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851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05</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261И455550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473 789 200,00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473 788 418,41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-781,59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Субсидии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851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05</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261И455550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520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473 789 200,00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473 788 418,41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-781,59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Субсидии победителям Всероссийского конкурса лучших проектов создания комфортной городской среды</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851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05</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261И4А4240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56 175 100,00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46 429 696,67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-9 745 403,33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Субсидии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851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05</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261И4А4240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520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56 175 100,00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46 429 696,67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-9 745 403,33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Государственная программа «Комплексное развитие сельских территорий Оренбургской области»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851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05</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2700000000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14 978 900,00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14 978 837,59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-62,41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Региональные проекты, направленные на реализацию федеральных проектов, не входящих в состав национальных проектов</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851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05</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2720000000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14 978 900,00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14 978 837,59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-62,41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Региональный проект  «Благоустройство сельских территорий»</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851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05</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2720500000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14 978 900,00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14 978 837,59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-62,41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Обеспечение комплексного развития сельских территорий</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851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05</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27205R5760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14 978 900,00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14 978 837,59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-62,41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Субсидии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851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05</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27205R5760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520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14 978 900,00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14 978 837,59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-62,41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lastRenderedPageBreak/>
              <w:t>Государственная программа «Стимулирование развития жилищного строительства в Оренбургской области»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851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05</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05</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2300000000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283 028 900,00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282 090 533,42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-938 366,58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Комплексы процессных мероприятий</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851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05</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05</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2340000000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283 028 900,00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282 090 533,42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-938 366,58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Комплекс процессных мероприятий «Обеспечение реализации государственной программы»</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851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05</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05</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2340400000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283 028 900,00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282 090 533,42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-938 366,58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Центральный аппарат</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851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05</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05</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2340410020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234 345 200,00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233 406 833,42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-938 366,58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Расходы на выплаты персоналу государственных (муниципальных) органов</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851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05</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05</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2340410020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120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229 920 600,00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229 275 924,89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-644 675,11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Иные закупки товаров, работ и услуг для обеспечения государственных (муниципальных) нужд</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851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05</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05</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2340410020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240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4 424 600,00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4 130 908,53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-293 691,47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Оказание государственных услуг (выполнение работ) в сфере строительства и капитального ремонта</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851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05</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05</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2340472450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48 683 700,00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48 683 700,00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Субсидии бюджетным учреждениям</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851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05</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05</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2340472450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610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48 683 700,00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48 683 700,00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Государственная программа «Формирование комфортной городской среды в Оренбургской области»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851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05</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05</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2600000000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345 055 600,00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345 053 091,99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-2 508,01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lastRenderedPageBreak/>
              <w:t>Региональные проекты, направленные на реализацию федеральных проектов</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851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05</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05</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2610000000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345 055 600,00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345 053 091,99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-2 508,01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Региональный проект «Формирование комфортной городской среды»</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851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05</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05</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261И400000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345 055 600,00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345 053 091,99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-2 508,01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Создание комфортной городской среды в малых городах и исторических поселениях – победителях Всероссийского конкурса лучших проектов создания комфортной городской среды</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851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05</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05</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261И454240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345 055 600,00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345 053 091,99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-2 508,01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Субсидии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851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05</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05</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261И454240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520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345 055 600,00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345 053 091,99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-2 508,01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Непрограммные мероприятия</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851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05</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05</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7700000000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384 427 760,39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383 846 140,62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-581 619,77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Прочие непрограммные мероприятия</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851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05</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05</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7770000000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384 427 760,39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383 846 140,62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-581 619,77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Поощрение региональных и муниципальных управленческих команд Оренбургской области за достижение показателей деятельности исполнительных органов</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851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05</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05</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7770055490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9 937 400,00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9 937 400,00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Расходы на выплаты персоналу государственных (муниципальных) органов</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851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05</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05</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7770055490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120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9 937 400,00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9 937 400,00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Выполнение других обязательств Оренбургской области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851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05</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05</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7770090010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374 490 360,39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373 908 740,62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-581 619,77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lastRenderedPageBreak/>
              <w:t>Субсидии бюджетным учреждениям</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851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05</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05</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7770090010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610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374 411 560,39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373 830 034,56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-581 525,83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Исполнение судебных актов</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851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05</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05</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7770090010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830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68 800,00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68 706,06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-93,94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Уплата налогов, сборов и иных платежей</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851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05</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05</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7770090010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850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Государственная программа «Развитие системы образования Оренбургской области»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851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0200000000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2 748 700 100,00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2 748 670 746,87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-29 353,13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Региональные проекты, направленные на реализацию федеральных проектов</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851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0210000000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588 554 200,00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588 554 200,00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Региональный проект «Все лучшее детям»</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851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021Ю400000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588 554 200,00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588 554 200,00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Адресное строительство школ в отдельных населенных пунктах с объективно выявленной потребностью инфраструктуры (зданий) школ</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851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021Ю450490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588 554 200,00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588 554 200,00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Субсидии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851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021Ю450490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520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588 554 200,00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588 554 200,00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Комплексы процессных мероприятий</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851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0240000000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2 160 145 900,00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2 160 116 546,87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-29 353,13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Комплекс процессных мероприятий «Развитие общего и дополнительного образования детей»</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851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0240300000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2 160 145 900,00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2 160 116 546,87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-29 353,13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Создание новых мест в общеобразовательных организациях в </w:t>
            </w:r>
            <w:r>
              <w:rPr>
                <w:rFonts w:ascii="Times New Roman" w:eastAsia="Times New Roman" w:hAnsi="Times New Roman" w:cs="Times New Roman"/>
                <w:color w:val="000000"/>
                <w:sz w:val="28"/>
                <w:szCs w:val="28"/>
              </w:rPr>
              <w:lastRenderedPageBreak/>
              <w:t>связи с ростом числа обучающихся, вызванным демографическим фактором</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lastRenderedPageBreak/>
              <w:t>851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02403R3050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414 074 380,00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414 074 380,00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lastRenderedPageBreak/>
              <w:t>Субсидии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851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02403R3050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520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414 074 380,00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414 074 380,00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Субсидии бюджетам муниципальных образований на софинансирование капитальных вложений в объекты муниципальной собственности на создание новых мест в общеобразовательных организациях в связи с ростом числа обучающихся, вызванным демографическим фактором</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851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02403А3050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1 746 071 520,00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1 746 042 166,87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-29 353,13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Субсидии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851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02403А3050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520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1 746 071 520,00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1 746 042 166,87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-29 353,13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Государственная программа «Комплексное развитие сельских территорий Оренбургской области»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851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08</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2700000000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93 122 500,00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91 926 165,75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-1 196 334,25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Региональные проекты, направленные на реализацию федеральных проектов, не входящих в состав национальных проектов</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851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08</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2720000000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93 122 500,00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91 926 165,75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-1 196 334,25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Региональный проект «Современный облик сельских территорий»</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851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08</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2720300000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93 122 500,00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91 926 165,75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-1 196 334,25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lastRenderedPageBreak/>
              <w:t>Субсидии бюджетам муниципальных образований на софинансирование капитальных вложений в объекты муниципальной собственности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851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08</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2720380010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47 074 000,00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45 877 665,75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-1 196 334,25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Субсидии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851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08</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2720380010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520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47 074 000,00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45 877 665,75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-1 196 334,25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Обеспечение комплексного развития сельских территорий</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851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08</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27203R5760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46 048 500,00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46 048 500,00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Субсидии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851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08</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27203R5760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520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46 048 500,00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46 048 500,00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Непрограммные мероприятия</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851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7700000000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15 819 500,00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15 819 436,86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-63,14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Прочие непрограммные мероприятия</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851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7770000000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15 819 500,00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15 819 436,86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-63,14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Выполнение других обязательств Оренбургской области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851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7770090010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15 819 500,00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15 819 436,86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-63,14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Иные закупки товаров, работ и услуг для обеспечения государственных (муниципальных) нужд</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851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7770090010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240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15 598 500,00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15 598 444,86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-55,14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Исполнение судебных актов</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851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7770090010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830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221 000,00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220 992,00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-8,00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Государственная программа «Социальная поддержка граждан в Оренбургской области»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851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0300000000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6 215 523 600,00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6 215 364 755,71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-158 844,29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Комплексы процессных мероприятий</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851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0340000000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6 215 523 600,00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6 215 364 755,71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-158 844,29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lastRenderedPageBreak/>
              <w:t>Комплекс процессных мероприятий «Предоставление мер социальной поддержки отдельных категорий граждан»</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851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0340100000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6 215 523 600,00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6 215 364 755,71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-158 844,29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Создание и использование средств резервного фонда по чрезвычайным ситуациям Оренбургской области (выплата на капитальный ремонт гражданам, жилые помещения которых повреждены в результате чрезвычайной ситуации, сложившейся на территории Оренбургской области в связи прохождением весеннего паводка в 2024 году)</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851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0340100029</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794 561 800,00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794 561 747,05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-52,95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Социальные выплаты гражданам, кроме публичных нормативных социальных выплат</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851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0340100029</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320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794 561 800,00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794 561 747,05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-52,95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Создание и использование средств резервного фонда по чрезвычайным ситуациям Оренбургской области (выплата на строительство или приобретение жилого помещения гражданам, жилые помещения которых утрачены в результате чрезвычайной ситуации, сложившейся </w:t>
            </w:r>
            <w:r>
              <w:rPr>
                <w:rFonts w:ascii="Times New Roman" w:eastAsia="Times New Roman" w:hAnsi="Times New Roman" w:cs="Times New Roman"/>
                <w:color w:val="000000"/>
                <w:sz w:val="28"/>
                <w:szCs w:val="28"/>
              </w:rPr>
              <w:lastRenderedPageBreak/>
              <w:t>на территории Оренбургской области в связи прохождением весеннего паводка в 2024 году (возмещаемые)</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lastRenderedPageBreak/>
              <w:t>851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034010002G</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1 708 157 500,00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1 708 075 002,63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-82 497,37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lastRenderedPageBreak/>
              <w:t>Социальные выплаты гражданам, кроме публичных нормативных социальных выплат</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851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034010002G</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320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1 708 157 500,00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1 708 075 002,63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-82 497,37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Создание и использование средств резервного фонда по чрезвычайным ситуациям Оренбургской области (выплата на капитальный ремонт гражданам, жилые помещения которых повреждены в результате чрезвычайной ситуации, сложившейся на территории Оренбургской области в связи прохождением весеннего паводка в 2024 году (возмещаемые)</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851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034010002R</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1 032 972 500,00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1 032 964 171,23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-8 328,77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Социальные выплаты гражданам, кроме публичных нормативных социальных выплат</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851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034010002R</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320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1 032 972 500,00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1 032 964 171,23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-8 328,77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Создание и использование средств резервного фонда по чрезвычайным ситуациям Оренбургской области (выплата на строительство или приобретение </w:t>
            </w:r>
            <w:r>
              <w:rPr>
                <w:rFonts w:ascii="Times New Roman" w:eastAsia="Times New Roman" w:hAnsi="Times New Roman" w:cs="Times New Roman"/>
                <w:color w:val="000000"/>
                <w:sz w:val="28"/>
                <w:szCs w:val="28"/>
              </w:rPr>
              <w:lastRenderedPageBreak/>
              <w:t>жилого помещения гражданам, жилые помещения которых утрачены в результате чрезвычайной ситуации, сложившейся на территории Оренбургской области в связи прохождением весеннего паводка в 2024 году)</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lastRenderedPageBreak/>
              <w:t>851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034010002Ж</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367 668 200,00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367 668 112,14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-87,86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lastRenderedPageBreak/>
              <w:t>Социальные выплаты гражданам, кроме публичных нормативных социальных выплат</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851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034010002Ж</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320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367 668 200,00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367 668 112,14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-87,86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Возмещение понесенных бюджетом Оренбургской области затрат, направленных на финансовое обеспечение реализации мер социальной поддержки граждан, жилые помещения которых повреждены в результате чрезвычайной ситуации, вызванной весенним паводком 2024 года на территории Оренбургской области, за счет средств резервного фонда Правительства Российской Федерации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851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0340156360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527 620 700,00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527 552 822,99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-67 877,01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Социальные выплаты гражданам, кроме публичных нормативных социальных выплат</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851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0340156360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320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527 620 700,00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527 552 822,99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-67 877,01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lastRenderedPageBreak/>
              <w:t>Возмещение понесенных бюджетом Оренбургской области затрат, направленных на финансовое обеспечение реализации мер социальной поддержки граждан, жилые помещения которых утрачены в результате чрезвычайной ситуации, вызванной весенним паводком 2024 года на территории Оренбургской области, за счет средств резервного фонда Правительства Российской Федерации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851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0340158220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1 784 542 900,00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1 784 542 899,67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-0,33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Социальные выплаты гражданам, кроме публичных нормативных социальных выплат</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851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0340158220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320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1 784 542 900,00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1 784 542 899,67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-0,33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Государственная программа «Развитие транспортной системы Оренбургской области»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851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1700000000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232 071 500,00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212 287 836,46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-19 783 663,54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Комплексы процессных мероприятий</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851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1740000000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232 071 500,00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212 287 836,46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-19 783 663,54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Комплекс процессных мероприятий «Обеспечение доступности пассажирских перевозок для населения Оренбургской области»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851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1740200000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232 071 500,00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212 287 836,46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-19 783 663,54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lastRenderedPageBreak/>
              <w:t>Возмещение организациям железнодорожного транспорта потерь в доходах, возникающих в связи с предоставлением льгот по проезду отдельным категориям граждан</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851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1740290740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8 220 800,00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8 201 040,50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-19 759,50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851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1740290740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810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8 220 800,00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8 201 040,50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-19 759,50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Размещение и обслуживание социального транспортного приложения универсальной карты жителя Оренбургской области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851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1740293760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1 500 000,00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1 039 190,00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-460 810,00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Социальные выплаты гражданам, кроме публичных нормативных социальных выплат</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851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1740293760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320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1 500 000,00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1 039 190,00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-460 810,00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Возмещение недополученных доходов в связи с обеспечением проезда граждан в пассажирском автомобильном и городском наземном электрическом транспорте общего пользования с использованием социальных проездных документов</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851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1740293810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222 350 700,00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203 047 605,96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-19 303 094,04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851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1740293810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810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222 350 700,00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203 047 605,96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-19 303 094,04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Непрограммные мероприятия</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851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7700000000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179 300,00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179 300,00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Прочие непрограммные мероприятия</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851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7770000000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179 300,00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179 300,00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Выполнение других обязательств Оренбургской области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851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7770090010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179 300,00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179 300,00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Исполнение судебных актов</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851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7770090010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830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179 300,00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179 300,00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Государственная программа «Развитие физической культуры и спорта»</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851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11</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1400000000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163 189 500,00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163 189 499,09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-0,91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Комплексы процессных мероприятий</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851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11</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1440000000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163 189 500,00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163 189 499,09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-0,91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Комплекс процессных мероприятий «Развитие инфраструктуры для занятий физической культурой и спортом»</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851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11</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1440700000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163 189 500,00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163 189 499,09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-0,91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Капитальные вложения в объекты государственной собственности Оренбургской области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851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11</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1440740010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163 189 500,00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163 189 499,09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-0,91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Бюджетные инвестиции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851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11</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1440740010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410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163 189 500,00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163 189 499,09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-0,91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lastRenderedPageBreak/>
              <w:t>Государственная программа «Развитие транспортной системы Оренбургской области»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851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1700000000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604 328 400,00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604 327 874,49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-525,51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Комплексы процессных мероприятий</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851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1740000000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604 328 400,00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604 327 874,49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-525,51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Комплекс процессных мероприятий «Развитие сети автомобильных дорог регионального, межмуниципального и местного значения»</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851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1740100000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604 328 400,00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604 327 874,49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-525,51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Дотации бюджетам муниципальных образований на осуществление дорожной деятельности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851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1740181800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604 328 400,00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604 327 874,49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-525,51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Дотации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851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1740181800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510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604 328 400,00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604 327 874,49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-525,51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Государственная программа «Реализация региональной политики в Оренбургской области»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851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2000000000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662 197 900,00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649 898 292,41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-12 299 607,59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Комплексы процессных мероприятий</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851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2040000000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662 197 900,00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649 898 292,41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-12 299 607,59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Комплекс процессных мероприятий «Поддержка реализации программ перспективного развития муниципальных образований Оренбургской области» </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851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2040800000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662 197 900,00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649 898 292,41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-12 299 607,59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lastRenderedPageBreak/>
              <w:t>Дотации на поддержку реализации мероприятий программ развития муниципальных образований</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851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2040881820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662 197 900,00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649 898 292,41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-12 299 607,59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Дотации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851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2040881820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510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662 197 900,00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649 898 292,41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-12 299 607,59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Государственная программа «Управление государственными финансами и государственным долгом Оренбургской области»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851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2200000000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338 691 100,00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338 651 660,18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-39 439,82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Комплексы процессных мероприятий</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851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2240000000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338 691 100,00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338 651 660,18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-39 439,82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Комплекс процессных мероприятий «Повышение финансовой самостоятельности местных бюджетов»</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851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2240200000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338 691 100,00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338 651 660,18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-39 439,82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Дотации на поддержку мер по обеспечению сбалансированности бюджетов муниципальных образований</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851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2240280060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30 429 300,00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30 389 860,18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-39 439,82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Дотации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851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2240280060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510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30 429 300,00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30 389 860,18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-39 439,82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Дотации бюджетам городских округов и муниципальных районов на поддержку мер по обеспечению сбалансированности бюджетов (за счет средств ре</w:t>
            </w:r>
            <w:r>
              <w:rPr>
                <w:rFonts w:ascii="Times New Roman" w:eastAsia="Times New Roman" w:hAnsi="Times New Roman" w:cs="Times New Roman"/>
                <w:color w:val="000000"/>
                <w:sz w:val="28"/>
                <w:szCs w:val="28"/>
              </w:rPr>
              <w:lastRenderedPageBreak/>
              <w:t>зервного фонда по чрезвычайным ситуациям Оренбургской области)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lastRenderedPageBreak/>
              <w:t>851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2240280062</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308 261 800,00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308 261 800,00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lastRenderedPageBreak/>
              <w:t>Дотации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851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2240280062</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510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308 261 800,00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308 261 800,00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Государственная программа «Управление государственными финансами и государственным долгом Оренбургской области»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851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2200000000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134 753 300,00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134 271 793,81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-481 506,19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Приоритетные проекты Оренбургской области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851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2250000000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134 753 300,00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134 271 793,81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-481 506,19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Приоритетный проект «Вовлечение жителей муниципальных образований Оренбургской области в процесс выбора и реализации инициативных проектов»</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851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225Q500000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134 753 300,00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134 271 793,81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-481 506,19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Субсидии бюджетам муниципальных образований на реализацию инициативных проектов</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851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225Q581700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134 753 300,00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134 271 793,81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-481 506,19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Субсидии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851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225Q581700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520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134 753 300,00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134 271 793,81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-481 506,19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b/>
                <w:color w:val="000000"/>
                <w:sz w:val="28"/>
                <w:szCs w:val="28"/>
              </w:rPr>
              <w:t>Государственная жилищная инспекция по Оренбургской области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b/>
                <w:color w:val="000000"/>
                <w:sz w:val="28"/>
                <w:szCs w:val="28"/>
              </w:rPr>
              <w:t>854</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b/>
                <w:color w:val="000000"/>
                <w:sz w:val="28"/>
                <w:szCs w:val="28"/>
              </w:rPr>
              <w:t xml:space="preserve">100 971 500,00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b/>
                <w:color w:val="000000"/>
                <w:sz w:val="28"/>
                <w:szCs w:val="28"/>
              </w:rPr>
              <w:t xml:space="preserve">100 834 798,37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b/>
                <w:sz w:val="28"/>
                <w:szCs w:val="28"/>
              </w:rPr>
              <w:t xml:space="preserve">-136 701,63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Государственная программа «Обеспечение качественными услугами жилищно-коммунального хозяйства населения Оренбургской области»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854</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05</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05</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0500000000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100 176 000,00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100 039 298,37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-136 701,63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lastRenderedPageBreak/>
              <w:t>Комплексы процессных мероприятий</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854</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05</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05</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0540000000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100 176 000,00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100 039 298,37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-136 701,63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Комплекс процессных мероприятий «Организация капитального ремонта общего имущества многоквартирных домов»</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854</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05</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05</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0540200000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100 176 000,00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100 039 298,37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-136 701,63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Центральный аппарат</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854</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05</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05</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0540210020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100 176 000,00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100 039 298,37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-136 701,63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Расходы на выплаты персоналу государственных (муниципальных) органов</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854</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05</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05</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0540210020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120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90 258 100,00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90 133 626,73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-124 473,27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Иные закупки товаров, работ и услуг для обеспечения государственных (муниципальных) нужд</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854</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05</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05</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0540210020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240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9 901 300,00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9 889 135,22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-12 164,78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Социальные выплаты гражданам, кроме публичных нормативных социальных выплат</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854</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05</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05</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0540210020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320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16 600,00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16 536,42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-63,58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Непрограммные мероприятия</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854</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05</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05</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7700000000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795 500,00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795 500,00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Прочие непрограммные мероприятия</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854</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05</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05</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7770000000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795 500,00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795 500,00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Поощрение региональных и муниципальных управленческих команд Оренбургской области за достижение показателей деятельности исполнительных органов</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854</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05</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05</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7770055490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665 500,00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665 500,00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lastRenderedPageBreak/>
              <w:t>Расходы на выплаты персоналу государственных (муниципальных) органов</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854</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05</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05</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7770055490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120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665 500,00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665 500,00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Выполнение других обязательств Оренбургской области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854</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05</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05</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7770090010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130 000,00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130 000,00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Исполнение судебных актов</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854</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05</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05</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7770090010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830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130 000,00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130 000,00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b/>
                <w:color w:val="000000"/>
                <w:sz w:val="28"/>
                <w:szCs w:val="28"/>
              </w:rPr>
              <w:t>Министерство образования Оренбургской области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b/>
                <w:color w:val="000000"/>
                <w:sz w:val="28"/>
                <w:szCs w:val="28"/>
              </w:rPr>
              <w:t>871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b/>
                <w:color w:val="000000"/>
                <w:sz w:val="28"/>
                <w:szCs w:val="28"/>
              </w:rPr>
              <w:t xml:space="preserve">38 905 377 371,35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b/>
                <w:color w:val="000000"/>
                <w:sz w:val="28"/>
                <w:szCs w:val="28"/>
              </w:rPr>
              <w:t xml:space="preserve">38 534 109 142,09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b/>
                <w:sz w:val="28"/>
                <w:szCs w:val="28"/>
              </w:rPr>
              <w:t xml:space="preserve">-371 268 229,26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Государственная программа «Развитие системы образования Оренбургской области»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871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12</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0200000000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13 925 000,00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13 880 061,00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-44 939,00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Комплексы процессных мероприятий</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871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12</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0240000000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13 925 000,00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13 880 061,00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-44 939,00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Комплекс процессных мероприятий «Развитие профессионального образования»</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871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12</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0240100000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13 925 000,00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13 880 061,00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-44 939,00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Присуждение премий в сфере науки и техники и предоставление грантов в рамках конкурса научного потенциала, проводимого с Российским научным фондом</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871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12</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0240120010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3 825 000,00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3 824 800,00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-200,00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Премии и гранты</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871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12</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0240120010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350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2 000 000,00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1 999 800,00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-200,00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Субсидии бюджетным учреждениям</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871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12</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0240120010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610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1 825 000,00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1 825 000,00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lastRenderedPageBreak/>
              <w:t>Государственная поддержка молодых ученых в форме присуждения персональных стипендий и премий</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871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12</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0240120030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9 900 000,00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9 900 000,00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Публичные нормативные выплаты гражданам несоциального характера</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871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12</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0240120030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330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8 400 000,00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8 400 000,00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Премии и гранты</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871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12</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0240120030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350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1 500 000,00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1 500 000,00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Проведение научных исследований и мероприятий</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871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12</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0240190190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200 000,00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155 261,00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-44 739,00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Иные закупки товаров, работ и услуг для обеспечения государственных (муниципальных) нужд</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871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12</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0240190190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240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200 000,00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155 261,00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-44 739,00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Государственная программа «Развитие системы образования Оренбургской области»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871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0200000000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6 042 354 100,00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6 039 199 929,16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-3 154 170,84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Региональные проекты, направленные на реализацию федеральных проектов</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871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0210000000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149 823 600,00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149 823 489,53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-110,47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Региональный проект «Поддержка семьи»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871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021Я100000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149 823 600,00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149 823 489,53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-110,47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Капитальный ремонт и оснащение образовательных организаций, осуществляющих образова</w:t>
            </w:r>
            <w:r>
              <w:rPr>
                <w:rFonts w:ascii="Times New Roman" w:eastAsia="Times New Roman" w:hAnsi="Times New Roman" w:cs="Times New Roman"/>
                <w:color w:val="000000"/>
                <w:sz w:val="28"/>
                <w:szCs w:val="28"/>
              </w:rPr>
              <w:lastRenderedPageBreak/>
              <w:t>тельную деятельность по образовательным программам дошкольного образования</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lastRenderedPageBreak/>
              <w:t>871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021Я153150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125 084 800,00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125 084 689,53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-110,47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lastRenderedPageBreak/>
              <w:t>Субсидии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871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021Я153150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520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125 084 800,00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125 084 689,53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-110,47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Субсидии бюджетам муниципальных образований на капитальный ремонт и оснащение образовательных организаций, осуществляющих образовательную деятельность по образовательным программам дошкольного образования, источником финансового обеспечения которой являются исключительно средства областного бюджета</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871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021Я1А3150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24 738 800,00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24 738 800,00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Субсидии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871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021Я1А3150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520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24 738 800,00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24 738 800,00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Комплексы процессных мероприятий</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871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0240000000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5 892 530 500,00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5 889 376 439,63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-3 154 060,37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Комплекс процессных мероприятий «Развитие дошкольного образования детей»</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871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0240200000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5 892 530 500,00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5 889 376 439,63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-3 154 060,37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Поощрение лучших педагогических работников образовательных организаций области и лучших образовательных организаций области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871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0240220080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200 000,00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200 000,00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Премии и гранты</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871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0240220080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350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200 000,00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200 000,00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lastRenderedPageBreak/>
              <w:t>Обеспечение деятельности центра методической, психолого-педагогической, диагностической и консультационной помощи родителям</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871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0240272460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2 626 100,00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2 626 100,00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Субсидии бюджетным учреждениям</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871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0240272460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610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2 626 100,00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2 626 100,00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Предоставление общедоступного и бесплатного дошкольного, начального общего, основного общего, среднего общего образования по основным общеобразовательным программам в государственных образовательных организациях Оренбургской области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871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0240273080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23 615 700,00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23 615 700,00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Субсидии автономным учреждениям</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871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0240273080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620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23 615 700,00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23 615 700,00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Субвенции бюджетам муниципальных образований на обучение детей-инвалидов в образовательных организациях, реализующих программу дошкольного образования, а также предоставление компенсации затрат роди</w:t>
            </w:r>
            <w:r>
              <w:rPr>
                <w:rFonts w:ascii="Times New Roman" w:eastAsia="Times New Roman" w:hAnsi="Times New Roman" w:cs="Times New Roman"/>
                <w:color w:val="000000"/>
                <w:sz w:val="28"/>
                <w:szCs w:val="28"/>
              </w:rPr>
              <w:lastRenderedPageBreak/>
              <w:t>телей (законных представителей) на обучение детей-инвалидов на дому</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lastRenderedPageBreak/>
              <w:t>871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0240280260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92 661 300,00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90 009 466,53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-2 651 833,47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lastRenderedPageBreak/>
              <w:t>Субвенции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871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0240280260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530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92 661 300,00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90 009 466,53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-2 651 833,47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Субвенции бюджетам муниципальных образований на осуществление переданных полномочий по финансовому обеспечению получения дошкольного образования в частных дошкольных образовательных и общеобразовательных организациях, осуществляющих образовательную деятельность по основным общеобразовательным программам</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871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0240280640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40 636 200,00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40 134 084,19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-502 115,81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Субвенции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871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0240280640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530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40 636 200,00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40 134 084,19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-502 115,81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Субвенции бюджетам муниципальных образований на обеспечение государственных гарантий реализации прав на получение общедоступного и бесплатного дошкольного образования, начального общего, основного общего, среднего общего образования, а также дополнитель</w:t>
            </w:r>
            <w:r>
              <w:rPr>
                <w:rFonts w:ascii="Times New Roman" w:eastAsia="Times New Roman" w:hAnsi="Times New Roman" w:cs="Times New Roman"/>
                <w:color w:val="000000"/>
                <w:sz w:val="28"/>
                <w:szCs w:val="28"/>
              </w:rPr>
              <w:lastRenderedPageBreak/>
              <w:t>ного образования детей в муниципальных образовательных организациях</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lastRenderedPageBreak/>
              <w:t>871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0240280980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5 669 954 500,00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5 669 954 500,00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lastRenderedPageBreak/>
              <w:t>Субвенции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871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0240280980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530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5 669 954 500,00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5 669 954 500,00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Субсидии бюджетам муниципальных образований на модернизацию объектов муниципальной собственности для размещения дошкольных образовательных организаций</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871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0240281440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62 836 700,00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62 836 588,91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-111,09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Субсидии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871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0240281440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520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62 836 700,00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62 836 588,91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-111,09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Государственная программа «Профилактика терроризма и экстремизма на территории Оренбургской области»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871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2100000000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11 672 300,00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11 668 800,31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-3 499,69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Региональные проекты, направленные на реализацию федеральных проектов</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871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2110000000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10 535 200,00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10 531 773,33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-3 426,67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Региональный проект «Поддержка семьи»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871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211Я100000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10 535 200,00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10 531 773,33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-3 426,67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Субсидии бюджетам муниципальных образований на обеспечение в муниципальных дошкольных образовательных организациях, выступающих объектами капитального ремонта, </w:t>
            </w:r>
            <w:r>
              <w:rPr>
                <w:rFonts w:ascii="Times New Roman" w:eastAsia="Times New Roman" w:hAnsi="Times New Roman" w:cs="Times New Roman"/>
                <w:color w:val="000000"/>
                <w:sz w:val="28"/>
                <w:szCs w:val="28"/>
              </w:rPr>
              <w:lastRenderedPageBreak/>
              <w:t>требований к антитеррористической защищенности объектов (территорий)</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lastRenderedPageBreak/>
              <w:t>871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211Я181900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10 535 200,00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10 531 773,33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-3 426,67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lastRenderedPageBreak/>
              <w:t>Субсидии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871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211Я181900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520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10 535 200,00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10 531 773,33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-3 426,67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Комплексы процессных мероприятий</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871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2140000000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1 137 100,00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1 137 026,98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-73,02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Комплекс процессных мероприятий «Проведение мероприятий по соблюдению требований антитеррористической безопасности в государственных организациях и учреждениях Оренбургской области»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871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2140200000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1 137 100,00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1 137 026,98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-73,02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Проведение мероприятий по соблюдению требований антитеррористической безопасности в государственных организациях и учреждениях Оренбургской области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871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2140294310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1 137 100,00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1 137 026,98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-73,02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Субсидии автономным учреждениям</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871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2140294310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620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1 137 100,00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1 137 026,98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-73,02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Государственная программа «Развитие системы образования Оренбургской области»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871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0200000000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21 241 761 400,00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21 159 066 969,95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-82 694 430,05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Региональные проекты, направленные на реализацию федеральных проектов</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871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0210000000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3 089 499 500,00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3 087 671 208,53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-1 828 291,47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lastRenderedPageBreak/>
              <w:t>Региональный проект «Все лучшее детям»</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871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021Ю400000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1 158 172 200,00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1 158 159 398,94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-12 801,06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Оснащение предметных кабинетов общеобразовательных организаций средствами обучения и воспитания</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871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021Ю455590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46 611 100,00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46 611 099,00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-1,00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Иные закупки товаров, работ и услуг для обеспечения государственных (муниципальных) нужд</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871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021Ю455590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240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46 611 100,00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46 611 099,00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-1,00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Реализация мероприятий по модернизации школьных систем образования</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871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021Ю457500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783 436 900,00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783 435 081,44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-1 818,56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Субсидии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871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021Ю457500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520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783 436 900,00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783 435 081,44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-1 818,56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Оснащение региональных ресурсно-методических центров на базе образовательных организаций средствами обучения и воспитания</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871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021Ю473180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4 005 500,00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4 005 500,00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Субсидии автономным учреждениям</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871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021Ю473180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620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4 005 500,00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4 005 500,00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Реализация мероприятий по модернизации школьных систем образования, источником финансового обеспечения которых являются исключительно средства областного бюджета</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871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021Ю4А7500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324 118 700,00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324 107 718,50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-10 981,50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lastRenderedPageBreak/>
              <w:t>Иные закупки товаров, работ и услуг для обеспечения государственных (муниципальных) нужд</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871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021Ю4А7500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240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78 627 400,00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78 625 353,68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-2 046,32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Субсидии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871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021Ю4А7500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520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245 491 300,00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245 482 364,82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-8 935,18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Региональный проект «Педагоги и наставники»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871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021Ю600000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1 931 327 300,00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1 929 511 809,59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-1 815 490,41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871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021Ю653030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1 931 327 300,00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1 929 511 809,59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-1 815 490,41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Расходы на выплаты персоналу казенных учреждений</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871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021Ю653030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110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33 779 100,00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32 774 695,79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-1 004 404,21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Иные межбюджетные трансферты</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871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021Ю653030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540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1 882 455 300,00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1 881 644 313,80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-810 986,20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Субсидии бюджетным учреждениям</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871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021Ю653030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610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11 050 100,00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11 050 100,00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Субсидии автономным учреждениям</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871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021Ю653030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620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4 042 800,00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4 042 700,00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-100,00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lastRenderedPageBreak/>
              <w:t>Комплексы процессных мероприятий</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871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0240000000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18 152 261 900,00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18 071 395 761,42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-80 866 138,58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Комплекс процессных мероприятий «Развитие общего и дополнительного образования детей»</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871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0240300000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16 412 938 000,00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16 376 726 665,88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-36 211 334,12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Предоставление общего образования гражданам, содержащимся в воспитательно-трудовых и исправительно-трудовых учреждениях</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871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0240370100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14 639 900,00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14 461 006,72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-178 893,28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Расходы на выплаты персоналу казенных учреждений</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871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0240370100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110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14 498 800,00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14 346 706,72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-152 093,28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Иные закупки товаров, работ и услуг для обеспечения государственных (муниципальных) нужд</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871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0240370100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240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141 100,00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114 300,00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-26 800,00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Предоставление общего образования по образовательным программам повышенного уровня</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871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0240370120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79 402 500,00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79 402 499,79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-0,21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Субсидии автономным учреждениям</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871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0240370120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620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79 402 500,00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79 402 499,79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-0,21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Предоставление общего образования для детей-инвалидов и детей с ограниченными возможностями здоровья дистанционно</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871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0240370900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28 926 300,00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28 926 300,00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Субсидии бюджетным учреждениям</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871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0240370900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610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20 890 500,00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20 890 500,00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lastRenderedPageBreak/>
              <w:t>Субсидии автономным учреждениям</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871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0240370900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620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8 035 800,00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8 035 800,00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Предоставление основного общего, среднего общего образования, дополнительных общеобразовательных программ, оздоровления и отдыха детей</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871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0240371800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71 735 000,00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71 735 000,00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Субсидии автономным учреждениям</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871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0240371800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620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71 735 000,00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71 735 000,00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Предоставление общедоступного и бесплатного общего образования, дополнительных образовательных программ по подготовке несовершеннолетних воспитанников к военной и иной государственной службе</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871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0240371810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128 337 600,00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128 337 541,34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-58,66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Субсидии бюджетным учреждениям</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871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0240371810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610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128 337 600,00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128 337 541,34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-58,66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Предоставление общедоступного и бесплатного начального общего, основного общего, среднего общего образования по основным образовательным программам учащимся с ограниченными возможностями здоровья и детям с расстройствами аутистического спектра</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871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0240371940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25 409 400,00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25 399 918,00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-9 482,00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lastRenderedPageBreak/>
              <w:t>Субсидии бюджетным учреждениям</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871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0240371940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610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15 566 200,00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15 566 200,00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Субсидии автономным учреждениям</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871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0240371940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620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9 843 200,00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9 833 718,00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-9 482,00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Реализация адаптированных основных общеобразовательных программ</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871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0240372330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2 084 400,00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2 084 400,00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Субсидии бюджетным учреждениям</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871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0240372330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610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2 084 400,00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2 084 400,00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Предоставление общедоступного и бесплатного дошкольного, начального общего, основного общего, среднего общего образования по основным общеобразовательным программам в государственных образовательных организациях Оренбургской области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871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0240373080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74 473 900,00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74 473 900,00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Субсидии автономным учреждениям</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871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0240373080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620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74 473 900,00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74 473 900,00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Обеспечение функционирования центра выявления и поддержки одаренных детей</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871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0240373110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45 819 800,00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45 819 800,00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Субсидии автономным учреждениям</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871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0240373110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620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45 819 800,00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45 819 800,00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lastRenderedPageBreak/>
              <w:t>Субвенции бюджетам муниципальных образований на осуществление переданных полномочий по финансовому обеспечению получения начального общего, основного общего, среднего общего образования в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871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0240380270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58 633 800,00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57 499 146,20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-1 134 653,80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Субвенции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871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0240380270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530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58 633 800,00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57 499 146,20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-1 134 653,80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Субвенции бюджетам муниципальных образований на обеспечение государственных гарантий реализации прав на получение общедоступного и бесплатного дошкольного образования, начального общего, основного общего, среднего общего образования, а также дополнительного образования детей в муниципальных образовательных организациях</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871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0240380980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13 932 335 100,00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13 932 335 100,00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Субвенции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871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0240380980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530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13 932 335 100,00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13 932 335 100,00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lastRenderedPageBreak/>
              <w:t>Субсидии бюджетам муниципальных образований на дополнительное финансовое обеспечение мероприятий по организации питания обучающихся 5 – 11 классов в общеобразовательных организациях Оренбургской области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871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0240381370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129 009 200,00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114 311 542,68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-14 697 657,32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Субсидии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871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0240381370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520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129 009 200,00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114 311 542,68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-14 697 657,32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Субсидии бюджетам муниципальных образований на модернизацию объектов муниципальной собственности для размещения общеобразовательных организаций</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871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0240381450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162 715 300,00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162 711 727,85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-3 572,15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Субсидии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871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0240381450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520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162 715 300,00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162 711 727,85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-3 572,15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Обеспечение учащихся государственных и муниципальных общеобразовательных учреждений Оренбургской области школьными учебниками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871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0240390230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215 185 000,00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214 302 553,14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-882 446,86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Иные закупки товаров, работ и услуг для обеспечения государственных (муниципальных) нужд</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871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0240390230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240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171 208 500,00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170 326 128,14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-882 371,86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Субсидии бюджетным учреждениям</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871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0240390230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610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43 976 500,00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43 976 425,00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-75,00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lastRenderedPageBreak/>
              <w:t>Организация питания обучающихся в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871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0240393570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1 733 400,00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-1 733 400,00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871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0240393570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630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1 733 400,00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-1 733 400,00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Капитальный ремонт недвижимого имущества государственных учреждений Оренбургской области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871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0240395350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41 647 200,00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31 086 941,66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-10 560 258,34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Субсидии бюджетным учреждениям</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871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0240395350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610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41 647 200,00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31 086 941,66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-10 560 258,34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871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02403R3040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998 017 000,00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991 009 085,26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-7 007 914,74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Субсидии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871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02403R3040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520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996 565 200,00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989 557 315,18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-7 007 884,82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lastRenderedPageBreak/>
              <w:t>Субсидии автономным учреждениям</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871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02403R3040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620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1 451 800,00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1 451 770,08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-29,92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Проведение капитального ремонта, благоустройства территорий и оснащение корпусов муниципального общеобразовательного автономного учреждения «Средняя общеобразовательная школа № 24 г. Орска» за счет средств резервного фонда Правительства Российской Федерации (корпус, расположенный по адресу: г. Орск, Оренбургская область, ул. Коммунистов-Большевиков, д. 1)</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871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02403R8871</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179 140 900,00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179 138 012,50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-2 887,50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Субсидии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871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02403R8871</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520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179 140 900,00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179 138 012,50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-2 887,50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Проведение капитального ремонта, благоустройства территорий и оснащение корпусов муниципального общеобразовательного автономного учреждения «Средняя общеобразовательная школа № 24 г. Орска» за счет средств резервного фонда Правительства Российской Федерации (корпус, расположен</w:t>
            </w:r>
            <w:r>
              <w:rPr>
                <w:rFonts w:ascii="Times New Roman" w:eastAsia="Times New Roman" w:hAnsi="Times New Roman" w:cs="Times New Roman"/>
                <w:color w:val="000000"/>
                <w:sz w:val="28"/>
                <w:szCs w:val="28"/>
              </w:rPr>
              <w:lastRenderedPageBreak/>
              <w:t>ный по адресу: г. Орск, Оренбургская область, ул. Подзорова, д. 79)</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lastRenderedPageBreak/>
              <w:t>871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02403R8872</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223 692 300,00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223 692 190,74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-109,26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lastRenderedPageBreak/>
              <w:t>Субсидии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871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02403R8872</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520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223 692 300,00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223 692 190,74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-109,26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Комплекс процессных мероприятий «Защита прав детей, государственная поддержка детей-сирот и детей с ограниченными возможностями здоровья»</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871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0240400000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1 739 323 900,00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1 694 669 095,54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-44 654 804,46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Предоставление общего образования общеобразовательными учреждениями для детей с ограниченными возможностями здоровья</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871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0240470110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178 743 200,00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176 707 966,14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-2 035 233,86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Расходы на выплаты персоналу казенных учреждений</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871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0240470110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110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146 828 900,00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146 687 442,37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-141 457,63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Иные закупки товаров, работ и услуг для обеспечения государственных (муниципальных) нужд</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871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0240470110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240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28 357 400,00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26 475 283,19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-1 882 116,81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Социальные выплаты гражданам, кроме публичных нормативных социальных выплат</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871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0240470110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320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2 817 400,00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2 816 039,58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-1 360,42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Уплата налогов, сборов и иных платежей</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871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0240470110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850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739 500,00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729 201,00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-10 299,00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lastRenderedPageBreak/>
              <w:t>Воспитание и предоставление общего образования интернатными учреждениями для детей с ограниченными возможностями здоровья и детей-сирот</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871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0240470130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1 138 560 600,00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1 122 844 176,58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-15 716 423,42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Расходы на выплаты персоналу казенных учреждений</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871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0240470130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110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684 290 400,00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683 366 286,61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-924 113,39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Иные закупки товаров, работ и услуг для обеспечения государственных (муниципальных) нужд</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871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0240470130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240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157 900 800,00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145 282 671,94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-12 618 128,06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Социальные выплаты гражданам, кроме публичных нормативных социальных выплат</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871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0240470130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320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383 100,00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349 171,56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-33 928,44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Субсидии бюджетным учреждениям</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871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0240470130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610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288 457 400,00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287 734 002,44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-723 397,56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Исполнение судебных актов</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871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0240470130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830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97 100,00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97 009,03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-90,97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Уплата налогов, сборов и иных платежей</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871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0240470130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850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7 431 800,00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6 015 035,00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-1 416 765,00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Организация воспитания детей-сирот в детских домах</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871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0240470150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257 170 700,00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253 671 801,90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-3 498 898,10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Расходы на выплаты персоналу казенных учреждений</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871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0240470150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110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184 311 000,00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183 895 845,79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-415 154,21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Иные закупки товаров, работ и услуг для обеспечения государственных (муниципальных) нужд</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871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0240470150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240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70 826 000,00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67 868 792,79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-2 957 207,21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lastRenderedPageBreak/>
              <w:t>Социальные выплаты гражданам, кроме публичных нормативных социальных выплат</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871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0240470150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320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536 200,00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440 554,32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-95 645,68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Уплата налогов, сборов и иных платежей</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871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0240470150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850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1 497 500,00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1 466 609,00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-30 891,00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Предоставление общего образования для обучающихся с девиантным поведением</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871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0240470200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26 563 600,00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26 480 273,19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-83 326,81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Расходы на выплаты персоналу казенных учреждений</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871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0240470200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110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23 134 900,00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23 068 200,08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-66 699,92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Иные закупки товаров, работ и услуг для обеспечения государственных (муниципальных) нужд</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871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0240470200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240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3 428 700,00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3 412 073,11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-16 626,89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Субсидии бюджетам муниципальных образований на обеспечение бесплатным двухразовым питанием лиц с ограниченными возможностями здоровья, обучающихся в муниципальных общеобразовательных организациях</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871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0240481680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136 505 700,00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113 297 853,55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-23 207 846,45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Субсидии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871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0240481680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520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136 505 700,00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113 297 853,55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-23 207 846,45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Реализация конкурсного движения профессионального мастерства среди инвалидов и лиц с ограниченными возможностями здоровья «Абилимпикс»</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871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0240494350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487 100,00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452 622,72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-34 477,28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lastRenderedPageBreak/>
              <w:t>Расходы на выплаты персоналу казенных учреждений</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871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0240494350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110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32 000,00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32 000,00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Иные закупки товаров, работ и услуг для обеспечения государственных (муниципальных) нужд</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871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0240494350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240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95 500,00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72 243,50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-23 256,50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Субсидии бюджетным учреждениям</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871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0240494350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610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359 600,00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348 379,22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-11 220,78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Капитальный ремонт недвижимого имущества государственных учреждений Оренбургской области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871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0240495350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1 293 000,00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1 214 401,46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-78 598,54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Иные закупки товаров, работ и услуг для обеспечения государственных (муниципальных) нужд</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871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0240495350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240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1 293 000,00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1 214 401,46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-78 598,54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Государственная программа «Развитие физической культуры и спорта»</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871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1400000000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8 817 900,00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8 817 839,00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-61,00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Комплексы процессных мероприятий</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871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1440000000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8 817 900,00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8 817 839,00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-61,00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Комплекс процессных мероприятий «Развитие инфраструктуры для занятий физической культурой и спортом»</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871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1440700000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8 817 900,00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8 817 839,00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-61,00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lastRenderedPageBreak/>
              <w:t>Закупка и монтаж оборудования для создания «умных» спортивных площадок</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871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14407R7530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8 817 900,00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8 817 839,00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-61,00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Иные закупки товаров, работ и услуг для обеспечения государственных (муниципальных) нужд</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871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14407R7530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240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8 817 900,00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8 817 839,00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-61,00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Государственная программа «Профилактика терроризма и экстремизма на территории Оренбургской области»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871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2100000000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94 798 800,00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93 856 021,12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-942 778,88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Региональные проекты, направленные на реализацию федеральных проектов</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871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2110000000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36 578 900,00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36 536 320,09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-42 579,91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Региональный проект «Все лучшее детям»</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871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211Ю400000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36 578 900,00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36 536 320,09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-42 579,91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Субсидии бюджетам муниципальных образований на обеспечение в муниципальных общеобразовательных организациях, выступающих объектами капитального ремонта, требований к антитеррористической защищенности объектов (территорий)</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871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211Ю481600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36 578 900,00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36 536 320,09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-42 579,91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Субсидии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871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211Ю481600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520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36 578 900,00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36 536 320,09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-42 579,91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Комплексы процессных мероприятий</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871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2140000000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58 219 900,00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57 319 701,03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-900 198,97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lastRenderedPageBreak/>
              <w:t>Комплекс процессных мероприятий «Проведение мероприятий по соблюдению требований антитеррористической безопасности в государственных организациях и учреждениях Оренбургской области»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871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2140200000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58 219 900,00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57 319 701,03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-900 198,97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Проведение мероприятий по соблюдению требований антитеррористической безопасности в государственных организациях и учреждениях Оренбургской области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871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2140294310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58 219 900,00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57 319 701,03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-900 198,97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Иные закупки товаров, работ и услуг для обеспечения государственных (муниципальных) нужд</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871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2140294310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240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42 101 900,00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41 653 597,11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-448 302,89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Субсидии бюджетным учреждениям</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871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2140294310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610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7 033 000,00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6 594 755,51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-438 244,49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Субсидии автономным учреждениям</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871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2140294310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620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9 085 000,00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9 071 348,41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-13 651,59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Государственная программа «Развитие системы образования Оренбургской области»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871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0200000000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400 317 800,00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399 764 197,38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-553 602,62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Комплексы процессных мероприятий</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871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0240000000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400 317 800,00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399 764 197,38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-553 602,62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lastRenderedPageBreak/>
              <w:t>Комплекс процессных мероприятий «Развитие общего и дополнительного образования детей»</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871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0240300000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400 317 800,00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399 764 197,38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-553 602,62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Предоставление дополнительного образования детям</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871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0240370140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305 953 400,00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305 939 350,00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-14 050,00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Субсидии бюджетным учреждениям</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871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0240370140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610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9 042 700,00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9 042 700,00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Субсидии автономным учреждениям</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871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0240370140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620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296 910 700,00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296 896 650,00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-14 050,00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Содержание детских технопарков «Кванториум»</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871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0240372660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39 810 300,00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39 810 300,00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Субсидии автономным учреждениям</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871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0240372660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620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39 810 300,00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39 810 300,00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Обеспечение функционирования мобильных технопарков «Кванториум»</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871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0240372800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10 850 500,00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10 850 500,00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Субсидии автономным учреждениям</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871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0240372800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620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10 850 500,00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10 850 500,00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Обеспечение функционирования центров цифрового образования детей</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871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0240372830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25 150 000,00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25 150 000,00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Субсидии автономным учреждениям</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871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0240372830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620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25 150 000,00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25 150 000,00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Обеспечение функционирования регионального модельного центра дополнительного образования детей</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871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0240373130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15 100 700,00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14 580 265,94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-520 434,06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lastRenderedPageBreak/>
              <w:t>Субсидии автономным учреждениям</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871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0240373130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620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15 100 700,00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14 580 265,94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-520 434,06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Поддержка и развитие интеллектуальных и творческих способностей детей</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871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0240393360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3 452 900,00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3 433 781,44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-19 118,56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Субсидии бюджетным учреждениям</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871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0240393360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610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100 000,00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100 000,00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Субсидии автономным учреждениям</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871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0240393360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620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3 352 900,00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3 333 781,44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-19 118,56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Государственная программа «Профилактика терроризма и экстремизма на территории Оренбургской области»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871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2100000000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4 708 800,00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4 705 532,36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-3 267,64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Комплексы процессных мероприятий</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871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2140000000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4 708 800,00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4 705 532,36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-3 267,64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Комплекс процессных мероприятий «Проведение мероприятий по соблюдению требований антитеррористической безопасности в государственных организациях и учреждениях Оренбургской области»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871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2140200000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4 198 800,00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4 195 532,36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-3 267,64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Проведение мероприятий по соблюдению требований антитеррористической безопасности в государственных организациях и </w:t>
            </w:r>
            <w:r>
              <w:rPr>
                <w:rFonts w:ascii="Times New Roman" w:eastAsia="Times New Roman" w:hAnsi="Times New Roman" w:cs="Times New Roman"/>
                <w:color w:val="000000"/>
                <w:sz w:val="28"/>
                <w:szCs w:val="28"/>
              </w:rPr>
              <w:lastRenderedPageBreak/>
              <w:t>учреждениях Оренбургской области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lastRenderedPageBreak/>
              <w:t>871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2140294310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4 198 800,00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4 195 532,36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-3 267,64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lastRenderedPageBreak/>
              <w:t>Субсидии бюджетным учреждениям</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871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2140294310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610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35 200,00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31 940,96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-3 259,04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Субсидии автономным учреждениям</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871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2140294310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620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4 163 600,00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4 163 591,40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-8,60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Комплекс процессных мероприятий «Проведение лекций, бесед и других мероприятий, направленных на профилактику терроризма и распространения его идеологии»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871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2140300000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165 000,00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165 000,00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Проведение мероприятий по профилактике распространения идеологии терроризма в молодежной среде</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871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2140394320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165 000,00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165 000,00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Субсидии автономным учреждениям</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871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2140394320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620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165 000,00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165 000,00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Комплекс процессных мероприятий «Проведение этнокультурных мероприятий в государственных организациях и учреждениях Оренбургской области»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871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2140400000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345 000,00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345 000,00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Проведение мероприятий этнокультурной направленности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871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2140494390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345 000,00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345 000,00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Субсидии автономным учреждениям</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871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2140494390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620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345 000,00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345 000,00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lastRenderedPageBreak/>
              <w:t>Государственная программа «Развитие системы образования Оренбургской области»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871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0200000000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3 357 251 600,00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3 341 804 057,39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-15 447 542,61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Региональные проекты, направленные на реализацию федеральных проектов</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871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0210000000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345 647 000,00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345 646 937,58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-62,42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Региональный проект «Педагоги и наставники»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871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021Ю600000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148 855 100,00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148 855 100,00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Ежемесячное денежное вознаграждение за классное руководство (кураторство) педагогическим работникам государственных образовательных организаций субъектов Российской Федерации и города Байконура, муниципальных образовательных организаций, реализующих образовательные программы среднего профессионального образования, в том числе программы профессионального обучения для лиц с ограниченными возможностями здоровья</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871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021Ю653630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148 855 100,00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148 855 100,00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Субсидии бюджетным учреждениям</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871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021Ю653630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610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4 345 900,00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4 345 900,00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Субсидии автономным учреждениям</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871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021Ю653630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620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144 509 200,00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144 509 200,00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lastRenderedPageBreak/>
              <w:t>Региональный проект «Профессионалитет»</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871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021Ю900000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196 791 900,00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196 791 837,58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-62,42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Преобразование учебных корпусов и общежитий колледжей как неотъемлемой части учебно-производственного комплекса</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871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021Ю950520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196 791 900,00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196 791 837,58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-62,42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Субсидии бюджетным учреждениям</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871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021Ю950520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610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37 030 300,00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37 030 247,88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-52,12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Субсидии автономным учреждениям</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871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021Ю950520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620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159 761 600,00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159 761 589,70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-10,30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Комплексы процессных мероприятий</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871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0240000000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3 011 604 600,00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2 996 157 119,81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-15 447 480,19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Комплекс процессных мероприятий «Развитие профессионального образования»</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871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0240100000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3 002 223 200,00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2 986 775 719,81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-15 447 480,19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Предоставление среднего профессионального образования по программам профессиональной подготовки квалифицированных рабочих, служащих</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871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0240170160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692 422 800,00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681 921 999,28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-10 500 800,72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Стипендии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871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0240170160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340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40 461 900,00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29 961 099,28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-10 500 800,72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Субсидии автономным учреждениям</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871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0240170160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620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651 960 900,00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651 960 900,00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Предоставление среднего профессионального образования по программам подготовки специалистов среднего звена</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871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0240170170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2 160 799 700,00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2 156 087 096,59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-4 712 603,41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lastRenderedPageBreak/>
              <w:t>Стипендии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871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0240170170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340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129 795 100,00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125 153 302,08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-4 641 797,92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Субсидии бюджетным учреждениям</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871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0240170170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610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109 207 700,00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109 207 700,00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Субсидии автономным учреждениям</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871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0240170170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620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1 921 796 900,00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1 921 726 094,51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-70 805,49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Проведение аттестации обучающихся по программам среднего профессионального образования с использованием механизма демонстрационного экзамена</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871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0240172910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10 656 400,00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10 656 137,02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-262,98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Субсидии автономным учреждениям</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871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0240172910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620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10 656 400,00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10 656 137,02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-262,98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Функционирование центров опережающей профессиональной подготовки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871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0240173170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2 662 500,00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2 662 500,00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Субсидии автономным учреждениям</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871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0240173170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620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2 662 500,00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2 662 500,00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Реализация конкурсного движения по профессиональному мастерству «Профессионалы»</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871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0240194340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19 605 600,00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19 523 824,00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-81 776,00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Иные выплаты населению</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871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0240194340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360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4 640 000,00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4 640 000,00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Субсидии бюджетным учреждениям</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871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0240194340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610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190 300,00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190 300,00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Субсидии автономным учреждениям</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871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0240194340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620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14 775 300,00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14 693 524,00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-81 776,00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lastRenderedPageBreak/>
              <w:t>Реализация конкурсного движения профессионального мастерства среди инвалидов и лиц с ограниченными возможностями здоровья «Абилимпикс»</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871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0240194350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7 613 200,00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7 464 480,00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-148 720,00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Иные выплаты населению</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871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0240194350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360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849 000,00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849 000,00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Субсидии автономным учреждениям</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871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0240194350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620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6 764 200,00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6 615 480,00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-148 720,00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Создание и функционирование ресурсного учебно-методического центра по обучению инвалидов и лиц с ограниченными возможностями здоровья в системе среднего профессионального образования</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871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0240194560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650 000,00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650 000,00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Субсидии бюджетным учреждениям</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871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0240194560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610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650 000,00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650 000,00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Капитальный ремонт недвижимого имущества государственных учреждений Оренбургской области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871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0240195350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63 463 000,00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63 459 682,92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-3 317,08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Субсидии автономным учреждениям</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871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0240195350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620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63 463 000,00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63 459 682,92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-3 317,08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Развитие образовательно-производственных центров (кластеров)</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871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0240195640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40 000 000,00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40 000 000,00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lastRenderedPageBreak/>
              <w:t>Субсидии автономным учреждениям</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871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0240195640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620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40 000 000,00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40 000 000,00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Реализация конкурсного движения «Мастер года» среди педагогических работников</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871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0240195650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350 000,00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350 000,00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Иные выплаты населению</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871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0240195650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360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70 000,00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70 000,00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Субсидии бюджетным учреждениям</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871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0240195650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610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280 000,00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280 000,00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Создание межрегиональных отраслевых учебно-методических центров подготовки кадров для авиастроительной, судостроительной и инновационной транспортной отрасли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871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0240196420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4 000 000,00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4 000 000,00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Субсидии автономным учреждениям</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871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0240196420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620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4 000 000,00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4 000 000,00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Комплекс процессных мероприятий «Развитие общего и дополнительного образования детей»</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871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0240300000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9 381 400,00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9 381 400,00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Обеспечение реализации мероприятий по формированию и обеспечению функционирования единой федеральной системы научно-методического сопровождения педагогических работников и управленческих кадров</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871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0240373120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9 381 400,00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9 381 400,00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lastRenderedPageBreak/>
              <w:t>Субсидии бюджетным учреждениям</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871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0240373120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610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9 381 400,00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9 381 400,00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Государственная программа «Доступная среда»</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871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0400000000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1 327 800,00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1 327 800,00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Комплексы процессных мероприятий</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871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0440000000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1 327 800,00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1 327 800,00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Комплекс процессных мероприятий «Создание универсальной безбарьерной среды для инклюзивного образования детей-инвалидов»</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871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0440400000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1 327 800,00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1 327 800,00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Создание условий для инклюзивного образования детей-инвалидов в областных учреждениях</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871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0440472370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1 327 800,00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1 327 800,00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Субсидии автономным учреждениям</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871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0440472370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620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1 327 800,00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1 327 800,00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Государственная программа «Профилактика терроризма и экстремизма на территории Оренбургской области»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871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2100000000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103 949 500,00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103 949 486,22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-13,78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Комплексы процессных мероприятий</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871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2140000000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103 949 500,00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103 949 486,22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-13,78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Комплекс процессных мероприятий «Проведение мероприятий по соблюдению требований антитеррористической безопасно</w:t>
            </w:r>
            <w:r>
              <w:rPr>
                <w:rFonts w:ascii="Times New Roman" w:eastAsia="Times New Roman" w:hAnsi="Times New Roman" w:cs="Times New Roman"/>
                <w:color w:val="000000"/>
                <w:sz w:val="28"/>
                <w:szCs w:val="28"/>
              </w:rPr>
              <w:lastRenderedPageBreak/>
              <w:t>сти в государственных организациях и учреждениях Оренбургской области»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lastRenderedPageBreak/>
              <w:t>871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2140200000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103 949 500,00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103 949 486,22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-13,78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lastRenderedPageBreak/>
              <w:t>Проведение мероприятий по соблюдению требований антитеррористической безопасности в государственных организациях и учреждениях Оренбургской области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871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2140294310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103 949 500,00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103 949 486,22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-13,78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Субсидии бюджетным учреждениям</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871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2140294310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610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1 079 700,00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1 079 686,22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-13,78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Субсидии автономным учреждениям</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871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2140294310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620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102 869 800,00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102 869 800,00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Государственная программа «Развитие здравоохранения Оренбургской области»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871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0100000000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91 840 500,00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90 843 334,31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-997 165,69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Комплексы процессных мероприятий</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871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0140000000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91 840 500,00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90 843 334,31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-997 165,69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Комплекс процессных мероприятий «Организация медицинской помощи детям»</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871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0141100000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91 840 500,00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90 843 334,31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-997 165,69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Содержание, воспитание и оказание медицинской помощи детям-сиротам и детям, оставшимся без попечения родителей, в домах ребенка</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871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0141171510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91 840 500,00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90 843 334,31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-997 165,69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lastRenderedPageBreak/>
              <w:t>Расходы на выплаты персоналу казенных учреждений</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871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0141171510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110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81 012 600,00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81 012 256,33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-343,67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Иные закупки товаров, работ и услуг для обеспечения государственных (муниципальных) нужд</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871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0141171510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240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5 832 900,00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4 836 259,07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-996 640,93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Социальные выплаты гражданам, кроме публичных нормативных социальных выплат</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871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0141171510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320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4 715 000,00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4 714 965,91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-34,09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Уплата налогов, сборов и иных платежей</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871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0141171510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850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280 000,00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279 853,00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-147,00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Государственная программа «Развитие системы образования Оренбургской области»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871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0200000000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5 622 050 000,00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5 483 823 635,73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-138 226 364,27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Региональные проекты, направленные на реализацию федеральных проектов</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871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0210000000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180 522 200,00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180 238 676,99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-283 523,01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Региональный проект «Педагоги и наставники»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871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021Ю600000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180 522 200,00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180 238 676,99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-283 523,01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Ежемесячное денежное вознаграждение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w:t>
            </w:r>
            <w:r>
              <w:rPr>
                <w:rFonts w:ascii="Times New Roman" w:eastAsia="Times New Roman" w:hAnsi="Times New Roman" w:cs="Times New Roman"/>
                <w:color w:val="000000"/>
                <w:sz w:val="28"/>
                <w:szCs w:val="28"/>
              </w:rPr>
              <w:lastRenderedPageBreak/>
              <w:t>субъектов Российской Федерации, города Байконура и федеральной территории «Сириус», муниципальных общеобразовательных организаций и профессиональных образовательных организаций</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lastRenderedPageBreak/>
              <w:t>871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021Ю650500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48 343 300,00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48 059 853,59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-283 446,41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lastRenderedPageBreak/>
              <w:t>Расходы на выплаты персоналу казенных учреждений</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871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021Ю650500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110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2 425 600,00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2 166 467,07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-259 132,93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Иные межбюджетные трансферты</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871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021Ю650500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540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42 324 000,00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42 299 786,52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-24 213,48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Субсидии бюджетным учреждениям</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871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021Ю650500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610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359 200,00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359 200,00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Субсидии автономным учреждениям</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871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021Ю650500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620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3 234 500,00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3 234 400,00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-100,00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871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021Ю651790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132 178 900,00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132 178 823,40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-76,60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Субсидии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871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021Ю651790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520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131 635 100,00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131 635 023,40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-76,60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Субсидии автономным учреждениям</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871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021Ю651790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620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543 800,00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543 800,00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Комплексы процессных мероприятий</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871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0240000000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5 441 527 800,00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5 303 584 958,74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-137 942 841,26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lastRenderedPageBreak/>
              <w:t>Комплекс процессных мероприятий «Развитие профессионального образования»</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871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0240100000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1 991 500,00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1 922 240,00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-69 260,00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Функционирование центра практической подготовки в сфере разработки, производства и эксплуатации беспилотных авиационных систем</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871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0240173140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827 300,00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827 300,00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Субсидии автономным учреждениям</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871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0240173140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620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827 300,00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827 300,00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Подготовка управленческих кадров для организаций народного хозяйства Российской Федерации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871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02401R0660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1 164 200,00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1 094 940,00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-69 260,00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Иные закупки товаров, работ и услуг для обеспечения государственных (муниципальных) нужд</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871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02401R0660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240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1 164 200,00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1 094 940,00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-69 260,00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Комплекс процессных мероприятий «Развитие общего и дополнительного образования детей»</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871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0240300000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231 581 200,00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230 801 460,00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-779 740,00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Поощрение лучших педагогических работников образовательных организаций области и лучших образовательных организаций области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871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0240320080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7 771 900,00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7 236 000,00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-535 900,00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Премии и гранты</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871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0240320080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350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7 771 900,00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7 236 000,00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-535 900,00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lastRenderedPageBreak/>
              <w:t>Выплата стипендий для поддержки способной и талантливой молодежи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871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0240320440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1 104 000,00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1 102 160,00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-1 840,00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Публичные нормативные выплаты гражданам несоциального характера</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871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0240320440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330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1 104 000,00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1 102 160,00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-1 840,00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Проведение аттестации работников образовательных организаций Оренбургской области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871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0240370220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3 703 400,00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3 703 400,00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Субсидии автономным учреждениям</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871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0240370220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620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3 703 400,00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3 703 400,00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Организация и проведение государственной итоговой аттестации обучающихся</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871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0240370230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60 230 100,00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60 230 100,00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Субсидии бюджетным учреждениям</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871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0240370230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610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60 230 100,00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60 230 100,00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Предоставление основного общего, среднего общего образования, дополнительных общеобразовательных программ, оздоровления и отдыха детей</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871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0240371800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102 729 200,00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102 729 200,00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Субсидии автономным учреждениям</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871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0240371800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620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102 729 200,00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102 729 200,00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Предоставление психолого-медико-педагогического сопровождения детей с ограниченными возможностями здоровья</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871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0240372970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10 625 500,00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10 625 500,00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lastRenderedPageBreak/>
              <w:t>Субсидии бюджетным учреждениям</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871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0240372970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610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10 625 500,00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10 625 500,00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Ведение информационных ресурсов и баз данных</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871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0240372980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15 435 200,00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15 435 200,00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Субсидии бюджетным учреждениям</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871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0240372980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610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15 435 200,00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15 435 200,00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Методическое обеспечение образовательной деятельности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871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0240373090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29 681 900,00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29 681 900,00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Субсидии автономным учреждениям</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871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0240373090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620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29 681 900,00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29 681 900,00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Обеспечение мероприятий, связанных с независимой оценкой качества услуг образовательных организаций и ее результатами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871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0240395040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300 000,00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58 000,00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-242 000,00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Иные закупки товаров, работ и услуг для обеспечения государственных (муниципальных) нужд</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871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0240395040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240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300 000,00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58 000,00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-242 000,00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Комплекс процессных мероприятий «Молодежная политика Оренбургской области»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871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0240500000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600 000,00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600 000,00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Организация и проведение мероприятий в области молодежной политики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871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0240570650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600 000,00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600 000,00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Премии и гранты</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871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0240570650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350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600 000,00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600 000,00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Комплекс процессных мероприятий «Осуществление политики </w:t>
            </w:r>
            <w:r>
              <w:rPr>
                <w:rFonts w:ascii="Times New Roman" w:eastAsia="Times New Roman" w:hAnsi="Times New Roman" w:cs="Times New Roman"/>
                <w:color w:val="000000"/>
                <w:sz w:val="28"/>
                <w:szCs w:val="28"/>
              </w:rPr>
              <w:lastRenderedPageBreak/>
              <w:t>Оренбургской области в сфере образования»</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lastRenderedPageBreak/>
              <w:t>871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0240600000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147 876 900,00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147 871 075,63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-5 824,37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lastRenderedPageBreak/>
              <w:t>Центральный аппарат</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871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0240610020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127 138 700,00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127 132 875,63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-5 824,37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Расходы на выплаты персоналу государственных (муниципальных) органов</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871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0240610020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120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120 590 200,00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120 589 850,63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-349,37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Иные закупки товаров, работ и услуг для обеспечения государственных (муниципальных) нужд</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871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0240610020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240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6 548 500,00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6 543 025,00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-5 475,00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Осуществление переданных полномочий Российской Федерации в сфере образования</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871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0240659900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20 738 200,00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20 738 200,00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Расходы на выплаты персоналу государственных (муниципальных) органов</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871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0240659900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120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19 995 412,79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19 995 412,79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Иные закупки товаров, работ и услуг для обеспечения государственных (муниципальных) нужд</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871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0240659900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240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740 212,40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740 212,40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Социальные выплаты гражданам, кроме публичных нормативных социальных выплат</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871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0240659900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320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2 574,81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2 574,81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Комплекс процессных мероприятий «Организация отдыха и оздоровления детей»</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871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0240700000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625 862 100,00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600 660 942,85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-25 201 157,15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lastRenderedPageBreak/>
              <w:t xml:space="preserve">Субсидии бюджетам муниципальных образований на реализацию мероприятий по модернизации объектов инфраструктуры, предназначенных для отдыха и оздоровления детей </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871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0240781910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313 702 200,00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309 832 463,57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-3 869 736,43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Субсидии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871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0240781910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520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313 702 200,00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309 832 463,57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-3 869 736,43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Реализация мероприятий по модернизации объектов инфраструктуры, предназначенных для отдыха и оздоровления детей </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871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0240796360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134 076 800,00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112 745 444,18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-21 331 355,82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Иные закупки товаров, работ и услуг для обеспечения государственных (муниципальных) нужд</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871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0240796360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240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21 327 900,00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-21 327 900,00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Субсидии автономным учреждениям</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871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0240796360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620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112 748 900,00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112 745 444,18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-3 455,82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Создание современной инфраструктуры для отдыха детей и их оздоровления путем возведения некапитальных строений, сооружений (быстровозводимых конструкций), а также при проведении капитального ремонта объ</w:t>
            </w:r>
            <w:r>
              <w:rPr>
                <w:rFonts w:ascii="Times New Roman" w:eastAsia="Times New Roman" w:hAnsi="Times New Roman" w:cs="Times New Roman"/>
                <w:color w:val="000000"/>
                <w:sz w:val="28"/>
                <w:szCs w:val="28"/>
              </w:rPr>
              <w:lastRenderedPageBreak/>
              <w:t>ектов инфраструктуры организаций отдыха детей и их оздоровления</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lastRenderedPageBreak/>
              <w:t>871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02407R4940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128 135 500,00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128 135 435,10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-64,90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lastRenderedPageBreak/>
              <w:t>Субсидии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871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02407R4940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520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69 104 500,00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69 104 435,10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-64,90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Субсидии автономным учреждениям</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871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02407R4940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620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59 031 000,00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59 031 000,00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Реализация мероприятий, направленных на создание современной инфраструктуры для отдыха детей и их оздоровления путем возведения некапитальных строений, сооружений (быстровозводимых конструкций), а также при проведении капитального ремонта объектов инфраструктуры организаций отдыха детей и их оздоровления, источником финансового обеспечения которых являются исключительно средства областного бюджета</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871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02407А4940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49 947 600,00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49 947 600,00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Субсидии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871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02407А4940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520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23 403 600,00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23 403 600,00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Субсидии автономным учреждениям</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871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02407А4940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620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26 544 000,00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26 544 000,00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Комплекс процессных мероприятий «Обеспечение государственных гарантий реализации </w:t>
            </w:r>
            <w:r>
              <w:rPr>
                <w:rFonts w:ascii="Times New Roman" w:eastAsia="Times New Roman" w:hAnsi="Times New Roman" w:cs="Times New Roman"/>
                <w:color w:val="000000"/>
                <w:sz w:val="28"/>
                <w:szCs w:val="28"/>
              </w:rPr>
              <w:lastRenderedPageBreak/>
              <w:t>прав на получение общедоступного и бесплатного дошкольного, общего и дополнительного образования детей в муниципальных образовательных организациях»</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lastRenderedPageBreak/>
              <w:t>871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0240800000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4 433 616 100,00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4 321 729 240,26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-111 886 859,74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lastRenderedPageBreak/>
              <w:t>Субвенции бюджетам муниципальных образований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детей в муниципальных общеобразовательных организациях</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871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0240881920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4 433 616 100,00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4 321 729 240,26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-111 886 859,74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Субвенции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871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0240881920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530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4 433 616 100,00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4 321 729 240,26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-111 886 859,74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Государственная программа «Развитие физической культуры и спорта»</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871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1400000000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1 808 000,00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1 808 000,00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lastRenderedPageBreak/>
              <w:t>Комплексы процессных мероприятий</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871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1440000000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1 808 000,00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1 808 000,00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Комплекс процессных мероприятий «Интеграция общего и дополнительного образования физкультурно-спортивной направленности в развитие физического воспитания и детско-юношеского спорта»</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871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1440900000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1 808 000,00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1 808 000,00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Мероприятия по обеспечению участия обучающихся общеобразовательных организаций в школьных, областных и всероссийских соревнованиях</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871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1440993850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1 808 000,00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1 808 000,00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Субсидии бюджетным учреждениям</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871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1440993850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610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1 808 000,00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1 808 000,00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Государственная программа «Профилактика терроризма и экстремизма на территории Оренбургской области»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871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2100000000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54 146 000,00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53 773 522,70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-372 477,30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Комплексы процессных мероприятий</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871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2140000000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54 146 000,00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53 773 522,70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-372 477,30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Комплекс процессных мероприятий «Проведение мероприятий по соблюдению требований антитеррористической безопасно</w:t>
            </w:r>
            <w:r>
              <w:rPr>
                <w:rFonts w:ascii="Times New Roman" w:eastAsia="Times New Roman" w:hAnsi="Times New Roman" w:cs="Times New Roman"/>
                <w:color w:val="000000"/>
                <w:sz w:val="28"/>
                <w:szCs w:val="28"/>
              </w:rPr>
              <w:lastRenderedPageBreak/>
              <w:t>сти в государственных организациях и учреждениях Оренбургской области»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lastRenderedPageBreak/>
              <w:t>871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2140200000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4 146 000,00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3 785 361,14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-360 638,86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lastRenderedPageBreak/>
              <w:t>Проведение мероприятий по соблюдению требований антитеррористической безопасности в государственных организациях и учреждениях Оренбургской области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871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2140294310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4 146 000,00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3 785 361,14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-360 638,86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Иные закупки товаров, работ и услуг для обеспечения государственных (муниципальных) нужд</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871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2140294310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240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1 900 800,00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1 580 571,24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-320 228,76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Субсидии бюджетным учреждениям</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871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2140294310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610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2 245 200,00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2 204 789,90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-40 410,10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Комплекс процессных мероприятий «Обеспечение в образовательных организациях муниципальных образований требований к антитеррористической защищенности объектов (территорий)»</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871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2140600000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50 000 000,00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49 988 161,56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-11 838,44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Субсидии бюджетам муниципальных образований на обеспечение в муниципальных образовательных организациях требований к антитеррористической </w:t>
            </w:r>
            <w:r>
              <w:rPr>
                <w:rFonts w:ascii="Times New Roman" w:eastAsia="Times New Roman" w:hAnsi="Times New Roman" w:cs="Times New Roman"/>
                <w:color w:val="000000"/>
                <w:sz w:val="28"/>
                <w:szCs w:val="28"/>
              </w:rPr>
              <w:lastRenderedPageBreak/>
              <w:t>защищенности объектов (территорий)</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lastRenderedPageBreak/>
              <w:t>871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2140681610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50 000 000,00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49 988 161,56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-11 838,44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lastRenderedPageBreak/>
              <w:t>Субсидии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871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2140681610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520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50 000 000,00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49 988 161,56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-11 838,44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Государственная программа «Патриотическое воспитание и допризывная подготовка граждан в Оренбургской области»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871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2500000000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6 110 000,00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5 949 927,25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-160 072,75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Комплексы процессных мероприятий</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871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2540000000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6 110 000,00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5 949 927,25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-160 072,75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Комплекс процессных мероприятий «Военно-патриотическое воспитание и допризывная подготовка граждан (молодежи), развитие практики шефства воинских частей над образовательными организациями»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871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2540100000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760 000,00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754 336,90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-5 663,10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Мероприятия по военно-патриотическому и спортивному воспитанию в сфере образования</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871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2540193620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80 000,00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74 336,90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-5 663,10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Субсидии автономным учреждениям</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871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2540193620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620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80 000,00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74 336,90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-5 663,10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Мероприятия, направленные на развитие и поддержку российского казачества</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871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2540193640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680 000,00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680 000,00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Субсидии автономным учреждениям</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871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2540193640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620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680 000,00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680 000,00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lastRenderedPageBreak/>
              <w:t>Комплекс процессных мероприятий «Совершенствование форм и методов работы по патриотическому воспитанию граждан»</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871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2540200000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5 350 000,00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5 195 590,35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-154 409,65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Мероприятия гражданско-патриотической, историко-патриотической и культурно-патриотической направленности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871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2540293670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5 350 000,00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5 195 590,35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-154 409,65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Субсидии бюджетным учреждениям</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871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2540293670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610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940 000,00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940 000,00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Субсидии автономным учреждениям</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871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2540293670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620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4 410 000,00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4 255 590,35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-154 409,65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Непрограммные мероприятия</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871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7700000000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15 412 971,35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15 412 946,35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-25,00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Прочие непрограммные мероприятия</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871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7770000000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15 412 971,35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15 412 946,35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-25,00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Поощрение региональных и муниципальных управленческих команд Оренбургской области за достижение показателей деятельности исполнительных органов</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871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7770055490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6 715 600,00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6 715 600,00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Расходы на выплаты персоналу государственных (муниципальных) органов</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871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7770055490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120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6 715 600,00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6 715 600,00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Выполнение других обязательств Оренбургской области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871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7770090010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8 697 371,35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8 697 346,35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-25,00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lastRenderedPageBreak/>
              <w:t>Иные закупки товаров, работ и услуг для обеспечения государственных (муниципальных) нужд</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871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7770090010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240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8 522 771,35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8 522 771,35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Исполнение судебных актов</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871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7770090010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830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174 600,00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174 575,00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-25,00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Государственная программа «Развитие здравоохранения Оренбургской области»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871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0100000000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44 332 200,00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44 181 290,50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-150 909,50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Комплексы процессных мероприятий</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871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0140000000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44 332 200,00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44 181 290,50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-150 909,50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Комплекс процессных мероприятий «Организация медицинской помощи детям»</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871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0141100000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44 332 200,00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44 181 290,50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-150 909,50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Содержание, воспитание и оказание медицинской помощи детям-сиротам и детям, оставшимся без попечения родителей, в домах ребенка</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871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0141171510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44 332 200,00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44 181 290,50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-150 909,50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Субсидии бюджетным учреждениям</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871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0141171510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610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44 332 200,00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44 181 290,50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-150 909,50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Государственная программа «Профилактика терроризма и экстремизма на территории Оренбургской области»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871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2100000000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1 344 700,00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1 344 602,48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-97,52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Комплексы процессных мероприятий</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871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2140000000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1 344 700,00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1 344 602,48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-97,52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lastRenderedPageBreak/>
              <w:t>Комплекс процессных мероприятий «Проведение мероприятий по соблюдению требований антитеррористической безопасности в государственных организациях и учреждениях Оренбургской области»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871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2140200000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1 344 700,00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1 344 602,48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-97,52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Проведение мероприятий по соблюдению требований антитеррористической безопасности в государственных организациях и учреждениях Оренбургской области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871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2140294310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1 344 700,00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1 344 602,48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-97,52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Субсидии бюджетным учреждениям</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871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2140294310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610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1 344 700,00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1 344 602,48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-97,52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Государственная программа «Развитие системы образования Оренбургской области»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871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0200000000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460 198 800,00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452 618 556,84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-7 580 243,16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Региональные проекты, направленные на реализацию федеральных проектов</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871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0210000000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9 000 000,00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9 000 000,00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Региональный проект «Педагоги и наставники»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871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021Ю600000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9 000 000,00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9 000 000,00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Обеспечение реализации мероприятий по осуществлению единовременных компенсационных выплат учителям, прибывшим </w:t>
            </w:r>
            <w:r>
              <w:rPr>
                <w:rFonts w:ascii="Times New Roman" w:eastAsia="Times New Roman" w:hAnsi="Times New Roman" w:cs="Times New Roman"/>
                <w:color w:val="000000"/>
                <w:sz w:val="28"/>
                <w:szCs w:val="28"/>
              </w:rPr>
              <w:lastRenderedPageBreak/>
              <w:t>(переехавшим) на работу в сельские населенные пункты, либо рабочие поселки, либо поселки городского типа, либо города с населением до 50 тысяч человек</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lastRenderedPageBreak/>
              <w:t>871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021Ю652560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9 000 000,00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9 000 000,00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lastRenderedPageBreak/>
              <w:t>Публичные нормативные социальные выплаты гражданам</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871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021Ю652560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310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9 000 000,00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9 000 000,00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Комплексы процессных мероприятий</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871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0240000000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451 198 800,00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443 618 556,84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-7 580 243,16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Комплекс процессных мероприятий «Развитие общего и дополнительного образования детей»</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871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0240300000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451 198 800,00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443 618 556,84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-7 580 243,16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Социальные выплаты педагогическим работникам, проживающим и работающим в сельской местности, на компенсацию расходов по оплате жилых помещений, отопления и освещения</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871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0240321380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443 156 600,00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443 156 600,00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Социальные выплаты гражданам, кроме публичных нормативных социальных выплат</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871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0240321380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320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443 156 600,00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443 156 600,00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Социальные выплаты родителям (законным представителям) на компенсацию затрат на обучение детей-инвалидов на дому по образовательным программам начального общего, основного </w:t>
            </w:r>
            <w:r>
              <w:rPr>
                <w:rFonts w:ascii="Times New Roman" w:eastAsia="Times New Roman" w:hAnsi="Times New Roman" w:cs="Times New Roman"/>
                <w:color w:val="000000"/>
                <w:sz w:val="28"/>
                <w:szCs w:val="28"/>
              </w:rPr>
              <w:lastRenderedPageBreak/>
              <w:t>общего, среднего общего образования в государственной (муниципальной) образовательной организации соответствующего типа и вида</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lastRenderedPageBreak/>
              <w:t>871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0240321870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8 042 200,00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461 956,84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-7 580 243,16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lastRenderedPageBreak/>
              <w:t>Социальные выплаты гражданам, кроме публичных нормативных социальных выплат</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871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0240321870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320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8 042 200,00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461 956,84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-7 580 243,16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Государственная программа «Развитие транспортной системы Оренбургской области»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871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1700000000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15 007 500,00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13 102 814,10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-1 904 685,90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Комплексы процессных мероприятий</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871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1740000000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15 007 500,00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13 102 814,10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-1 904 685,90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Комплекс процессных мероприятий «Обеспечение доступности пассажирских перевозок для населения Оренбургской области»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871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1740200000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15 007 500,00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13 102 814,10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-1 904 685,90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Возмещение организациям железнодорожного транспорта потерь в доходах, возникающих в связи с предоставлением льгот по тарифам на проезд обучающихся и воспитанников общеобразовательных организаций, обучающихся очной формы обу</w:t>
            </w:r>
            <w:r>
              <w:rPr>
                <w:rFonts w:ascii="Times New Roman" w:eastAsia="Times New Roman" w:hAnsi="Times New Roman" w:cs="Times New Roman"/>
                <w:color w:val="000000"/>
                <w:sz w:val="28"/>
                <w:szCs w:val="28"/>
              </w:rPr>
              <w:lastRenderedPageBreak/>
              <w:t>чения образовательных организаций среднего профессионального и высшего образования железнодорожным транспортом общего пользования в пригородном сообщении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lastRenderedPageBreak/>
              <w:t>871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1740292060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15 007 500,00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13 102 814,10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-1 904 685,90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871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1740292060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810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15 007 500,00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13 102 814,10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-1 904 685,90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Государственная программа «Развитие системы образования Оренбургской области»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871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0200000000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1 102 250 400,00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983 240 932,26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-119 009 467,74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Комплексы процессных мероприятий</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871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0240000000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1 102 250 400,00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983 240 932,26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-119 009 467,74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Комплекс процессных мероприятий «Развитие профессионального образования»</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871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0240100000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157 912 900,00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137 648 567,19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-20 264 332,81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Социальное обеспечение детей-сирот и детей, оставшихся без попечения родителей, лиц из числа детей-сирот и детей, оставшихся без попечения родителей, обучающихся в государ</w:t>
            </w:r>
            <w:r>
              <w:rPr>
                <w:rFonts w:ascii="Times New Roman" w:eastAsia="Times New Roman" w:hAnsi="Times New Roman" w:cs="Times New Roman"/>
                <w:color w:val="000000"/>
                <w:sz w:val="28"/>
                <w:szCs w:val="28"/>
              </w:rPr>
              <w:lastRenderedPageBreak/>
              <w:t>ственных образовательных учреждениях среднего профессионального образования и высшего профессионального образования</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lastRenderedPageBreak/>
              <w:t>871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0240120240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152 343 200,00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133 350 580,72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-18 992 619,28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lastRenderedPageBreak/>
              <w:t>Социальные выплаты гражданам, кроме публичных нормативных социальных выплат</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871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0240120240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320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150 843 200,00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132 182 415,72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-18 660 784,28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Субсидии автономным учреждениям</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871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0240120240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620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1 500 000,00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1 168 165,00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-331 835,00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Ежемесячная денежная выплата обучающимся с ограниченными возможностями здоровья, а также детям-сиротам и детям, оставшимся без попечения родителей, лицам из числа детей-сирот и детей, оставшихся без попечения родителей, с ограниченными возможностями здоровья, являющимся слушателями государственных образовательных организаций Оренбургской области, осваивающим программы профессионального обучения по очной форме обучения</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871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0240121890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5 569 700,00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4 297 986,47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-1 271 713,53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Социальные выплаты гражданам, кроме публичных нормативных социальных выплат</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871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0240121890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320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5 569 700,00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4 297 986,47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-1 271 713,53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lastRenderedPageBreak/>
              <w:t>Комплекс процессных мероприятий «Развитие дошкольного образования детей»</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871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0240200000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204 367 100,00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182 279 468,94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-22 087 631,06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Выплата компенсации части родительской платы за присмотр и уход за детьми, посещающими государственные образовательные организации, реализующие образовательную программу дошкольного образования</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871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0240221850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280 000,00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228 830,19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-51 169,81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Социальные выплаты гражданам, кроме публичных нормативных социальных выплат</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871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0240221850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320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280 000,00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228 830,19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-51 169,81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Субвенции бюджетам муниципальных образований на осуществление переданных полномочий по выплате компенсации части родительской платы за присмотр и уход за детьми, посещающими образовательные организации, реализующие образовательную программу дошкольного образования</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871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0240280190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204 087 100,00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182 050 638,75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-22 036 461,25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Субвенции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871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0240280190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530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204 087 100,00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182 050 638,75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-22 036 461,25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Комплекс процессных мероприятий «Защита прав детей, государственная поддержка детей-</w:t>
            </w:r>
            <w:r>
              <w:rPr>
                <w:rFonts w:ascii="Times New Roman" w:eastAsia="Times New Roman" w:hAnsi="Times New Roman" w:cs="Times New Roman"/>
                <w:color w:val="000000"/>
                <w:sz w:val="28"/>
                <w:szCs w:val="28"/>
              </w:rPr>
              <w:lastRenderedPageBreak/>
              <w:t>сирот и детей с ограниченными возможностями здоровья»</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lastRenderedPageBreak/>
              <w:t>871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0240400000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739 970 400,00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663 312 896,13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-76 657 503,87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lastRenderedPageBreak/>
              <w:t>Предоставление материальной помощи на ремонт жилых помещений, принадлежащих детям-сиротам и детям, оставшимся без попечения родителей, а также лицам из числа детей-сирот и детей, оставшихся без попечения родителей, на праве собственности при условии, что в них не остались проживать другие члены семьи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871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0240421350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817 600,00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-817 600,00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Иные выплаты населению</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871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0240421350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360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817 600,00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-817 600,00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Выплата единовременного денежного пособия гражданам, усыновившим (удочерившим) ребенка (детей) в Оренбургской области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871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0240421620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3 320 000,00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3 240 000,00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-80 000,00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Публичные нормативные социальные выплаты гражданам</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871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0240421620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310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3 320 000,00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3 240 000,00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-80 000,00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Субвенции бюджетам муниципальных образований на осуществление переданных полномочий по содержанию детей в замещающих семьях</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871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0240488100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735 832 800,00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660 072 896,13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-75 759 903,87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Субвенции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871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0240488100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530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735 832 800,00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660 072 896,13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-75 759 903,87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lastRenderedPageBreak/>
              <w:t>Государственная программа «Развитие системы образования Оренбургской области»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871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11</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0200000000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11 349 400,00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11 349 400,00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Комплексы процессных мероприятий</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871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11</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0240000000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11 349 400,00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11 349 400,00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Комплекс процессных мероприятий «Развитие общего и дополнительного образования детей»</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871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11</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0240300000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11 349 400,00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11 349 400,00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Предоставление дополнительного образования детям</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871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11</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0240370140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11 349 400,00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11 349 400,00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Субсидии бюджетным учреждениям</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871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11</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0240370140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610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11 349 400,00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11 349 400,00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Государственная программа «Развитие системы образования Оренбургской области»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871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11</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0200000000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12 102 700,00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12 102 700,00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Комплексы процессных мероприятий</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871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11</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0240000000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12 102 700,00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12 102 700,00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Комплекс процессных мероприятий «Развитие общего и дополнительного образования детей»</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871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11</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0240300000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12 102 700,00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12 102 700,00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Предоставление дополнительного образования детям</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871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11</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0240370140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12 102 700,00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12 102 700,00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Субсидии бюджетным учреждениям</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871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11</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0240370140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610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12 102 700,00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12 102 700,00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Государственная программа «Управление государственными </w:t>
            </w:r>
            <w:r>
              <w:rPr>
                <w:rFonts w:ascii="Times New Roman" w:eastAsia="Times New Roman" w:hAnsi="Times New Roman" w:cs="Times New Roman"/>
                <w:color w:val="000000"/>
                <w:sz w:val="28"/>
                <w:szCs w:val="28"/>
              </w:rPr>
              <w:lastRenderedPageBreak/>
              <w:t>финансами и государственным долгом Оренбургской области»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lastRenderedPageBreak/>
              <w:t>871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2200000000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186 539 200,00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186 516 785,68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-22 414,32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lastRenderedPageBreak/>
              <w:t>Комплексы процессных мероприятий</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871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2240000000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186 539 200,00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186 516 785,68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-22 414,32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Комплекс процессных мероприятий «Повышение финансовой самостоятельности местных бюджетов»</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871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2240200000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186 539 200,00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186 516 785,68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-22 414,32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Дотации на поддержку мер по обеспечению сбалансированности бюджетов муниципальных образований</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871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2240280060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186 539 200,00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186 516 785,68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-22 414,32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Дотации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871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2240280060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510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186 539 200,00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186 516 785,68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-22 414,32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b/>
                <w:color w:val="000000"/>
                <w:sz w:val="28"/>
                <w:szCs w:val="28"/>
              </w:rPr>
              <w:t>Министерство здравоохранения Оренбургской области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b/>
                <w:color w:val="000000"/>
                <w:sz w:val="28"/>
                <w:szCs w:val="28"/>
              </w:rPr>
              <w:t>891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b/>
                <w:color w:val="000000"/>
                <w:sz w:val="28"/>
                <w:szCs w:val="28"/>
              </w:rPr>
              <w:t xml:space="preserve">31 375 060 235,88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b/>
                <w:color w:val="000000"/>
                <w:sz w:val="28"/>
                <w:szCs w:val="28"/>
              </w:rPr>
              <w:t xml:space="preserve">31 337 360 641,71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b/>
                <w:sz w:val="28"/>
                <w:szCs w:val="28"/>
              </w:rPr>
              <w:t xml:space="preserve">-37 699 594,17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Государственная программа «Развитие системы образования Оренбургской области»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891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0200000000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245 958 600,00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245 934 211,88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-24 388,12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Региональные проекты, направленные на реализацию федеральных проектов</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891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0210000000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11 589 100,00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11 589 095,26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-4,74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Региональный проект «Педагоги и наставники»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891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021Ю600000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11 589 100,00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11 589 095,26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-4,74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Ежемесячное денежное вознаграждение за классное руководство (кураторство) педагогиче</w:t>
            </w:r>
            <w:r>
              <w:rPr>
                <w:rFonts w:ascii="Times New Roman" w:eastAsia="Times New Roman" w:hAnsi="Times New Roman" w:cs="Times New Roman"/>
                <w:color w:val="000000"/>
                <w:sz w:val="28"/>
                <w:szCs w:val="28"/>
              </w:rPr>
              <w:lastRenderedPageBreak/>
              <w:t>ским работникам государственных образовательных организаций субъектов Российской Федерации и города Байконура, муниципальных образовательных организаций, реализующих образовательные программы среднего профессионального образования, в том числе программы профессионального обучения для лиц с ограниченными возможностями здоровья</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lastRenderedPageBreak/>
              <w:t>891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021Ю653630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11 589 100,00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11 589 095,26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-4,74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lastRenderedPageBreak/>
              <w:t>Субсидии автономным учреждениям</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891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021Ю653630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620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11 589 100,00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11 589 095,26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-4,74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Комплексы процессных мероприятий</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891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0240000000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234 369 500,00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234 345 116,62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-24 383,38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Комплекс процессных мероприятий «Развитие профессионального образования»</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891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0240100000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234 369 500,00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234 345 116,62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-24 383,38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Предоставление среднего профессионального образования по программам подготовки специалистов среднего звена</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891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0240170170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234 369 500,00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234 345 116,62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-24 383,38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Стипендии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891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0240170170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340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13 779 000,00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13 754 701,67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-24 298,33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Субсидии автономным учреждениям</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891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0240170170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620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220 590 500,00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220 590 414,95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-85,05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lastRenderedPageBreak/>
              <w:t>Государственная программа «Профилактика терроризма и экстремизма на территории Оренбургской области»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891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2100000000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15 312 200,00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15 312 199,62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-0,38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Комплексы процессных мероприятий</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891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2140000000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15 312 200,00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15 312 199,62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-0,38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Комплекс процессных мероприятий «Проведение мероприятий по соблюдению требований антитеррористической безопасности в государственных организациях и учреждениях Оренбургской области»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891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2140200000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15 312 200,00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15 312 199,62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-0,38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Проведение мероприятий по соблюдению требований антитеррористической безопасности в государственных организациях и учреждениях Оренбургской области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891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2140294310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15 312 200,00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15 312 199,62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-0,38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Субсидии автономным учреждениям</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891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2140294310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620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15 312 200,00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15 312 199,62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-0,38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Государственная программа «Развитие системы образования Оренбургской области»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891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0200000000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89 800,00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89 798,21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-1,79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Региональные проекты, направленные на реализацию федеральных проектов</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891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0210000000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89 800,00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89 798,21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-1,79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lastRenderedPageBreak/>
              <w:t>Региональный проект «Педагоги и наставники»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891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021Ю600000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89 800,00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89 798,21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-1,79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Ежемесячное денежное вознаграждение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города Байконура и федеральной территории «Сириус», муниципальных общеобразовательных организаций и профессиональных образовательных организаций</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891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021Ю650500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89 800,00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89 798,21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-1,79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Субсидии автономным учреждениям</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891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021Ю650500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620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89 800,00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89 798,21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-1,79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Государственная программа «Развитие здравоохранения Оренбургской области»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891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0100000000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5 353 481 100,00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5 353 470 938,16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-10 161,84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Комплексы процессных мероприятий</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891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0140000000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5 353 481 100,00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5 353 470 938,16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-10 161,84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Комплекс процессных мероприятий «Организация профилактических мероприятий»</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891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0140100000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57 607 400,00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57 607 327,08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-72,92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lastRenderedPageBreak/>
              <w:t>Диспансерное наблюдение в условиях стационара</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891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0140171410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57 607 400,00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57 607 327,08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-72,92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Субсидии автономным учреждениям</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891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0140171410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620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57 607 400,00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57 607 327,08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-72,92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Комплекс процессных мероприятий «Предупреждение и борьба с социально значимыми заболеваниями»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891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0140300000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1 044 889 700,00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1 044 889 665,44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-34,56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Специализированная медицинская помощь в стационарных условиях при туберкулезе</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891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0140371240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1 017 460 700,00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1 017 460 665,44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-34,56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Субсидии бюджетным учреждениям</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891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0140371240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610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1 017 460 700,00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1 017 460 665,44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-34,56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Специализированная медицинская помощь в стационарных условиях при ВИЧ-инфекции и синдроме приобретенного иммунодефицита</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891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0140371270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14 657 000,00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14 657 000,00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Субсидии автономным учреждениям</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891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0140371270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620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14 657 000,00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14 657 000,00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Реализация мероприятий по предупреждению и борьбе с социально значимыми инфекционными заболеваниями (закупка диагностических средств для выявления, определения чув</w:t>
            </w:r>
            <w:r>
              <w:rPr>
                <w:rFonts w:ascii="Times New Roman" w:eastAsia="Times New Roman" w:hAnsi="Times New Roman" w:cs="Times New Roman"/>
                <w:color w:val="000000"/>
                <w:sz w:val="28"/>
                <w:szCs w:val="28"/>
              </w:rPr>
              <w:lastRenderedPageBreak/>
              <w:t>ствительности микобактерии туберкулеза и мониторинга лечения лиц, больных туберкулезом с множественной лекарственной устойчивостью возбудителя)</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lastRenderedPageBreak/>
              <w:t>891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01403R2022</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12 772 000,00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12 772 000,00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lastRenderedPageBreak/>
              <w:t>Субсидии бюджетным учреждениям</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891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01403R2022</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610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12 772 000,00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12 772 000,00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Комплекс процессных мероприятий «Профилактика наркологических заболеваний и борьба с ними»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891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0140400000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333 033 200,00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333 033 155,70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-44,30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Специализированная медицинская помощь в стационарных условиях при наркологических заболеваниях</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891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0140471280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333 033 200,00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333 033 155,70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-44,30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Субсидии автономным учреждениям</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891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0140471280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620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333 033 200,00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333 033 155,70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-44,30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Комплекс процессных мероприятий «Обеспечение населения лекарственными препаратами, медицинскими изделиями, специализированными продуктами лечебного питания»</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891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0140600000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158 802 100,00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158 801 970,00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-130,00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Приобретение лекарственных препаратов</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891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0140672500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158 802 100,00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158 801 970,00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-130,00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Субсидии автономным учреждениям</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891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0140672500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620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158 802 100,00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158 801 970,00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-130,00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lastRenderedPageBreak/>
              <w:t>Комплекс процессных мероприятий «Организация оказания медицинской помощи лицам, страдающих психическими расстройствами и расстройствами поведения»</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891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0140700000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1 700 191 400,00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1 700 191 367,76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-32,24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Специализированная медицинская помощь в стационарных условиях при психических расстройствах поведения</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891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0140771340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1 700 191 400,00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1 700 191 367,76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-32,24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Субсидии бюджетным учреждениям</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891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0140771340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610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1 623 502 000,00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1 623 501 971,91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-28,09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Субсидии автономным учреждениям</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891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0140771340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620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76 689 400,00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76 689 395,85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-4,15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Комплекс процессных мероприятий «Совершенствование организации оказания специализированной медицинской помощи, в том числе в условиях биологических вызовов»</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891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0140800000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1 022 798 000,00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1 022 788 228,00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-9 772,00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Финансовое обеспечение оказания специализированной медицинской помощи военнослужащим Вооруженных Сил Российской Федерации медицинскими организациями, подведомственными исполнительным органам </w:t>
            </w:r>
            <w:r>
              <w:rPr>
                <w:rFonts w:ascii="Times New Roman" w:eastAsia="Times New Roman" w:hAnsi="Times New Roman" w:cs="Times New Roman"/>
                <w:color w:val="000000"/>
                <w:sz w:val="28"/>
                <w:szCs w:val="28"/>
              </w:rPr>
              <w:lastRenderedPageBreak/>
              <w:t>субъектов Российской Федерации, в период проведения специальной военной операции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lastRenderedPageBreak/>
              <w:t>891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0140854060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762 960 000,00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762 960 000,00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lastRenderedPageBreak/>
              <w:t>Субсидии автономным учреждениям</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891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0140854060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620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762 960 000,00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762 960 000,00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Специализированная медицинская помощь в стационарных условиях при венерологических заболеваниях</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891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0140871370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13 155 100,00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13 155 069,00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-31,00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Субсидии автономным учреждениям</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891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0140871370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620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13 155 100,00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13 155 069,00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-31,00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Оказание медицинской помощи не застрахованным по обязательному медицинскому страхованию гражданам Российской Федерации при состояниях, требующих срочного медицинского вмешательства</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891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0140871440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6 240 200,00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6 235 160,50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-5 039,50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Субсидии бюджетным учреждениям</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891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0140871440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610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679 000,00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678 913,83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-86,17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Субсидии автономным учреждениям</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891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0140871440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620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5 561 200,00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5 556 246,67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-4 953,33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Оказание паллиативной помощи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891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0140871580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240 442 700,00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240 437 998,50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-4 701,50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Субсидии бюджетным учреждениям</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891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0140871580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610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93 908 500,00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93 907 545,60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-954,40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Субсидии автономным учреждениям</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891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0140871580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620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146 534 200,00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146 530 452,90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-3 747,10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lastRenderedPageBreak/>
              <w:t>Комплекс процессных мероприятий «Организация высокотехнологичной медицинской помощи, в том числе по профилю трансфузиологии»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891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0140900000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1 036 159 300,00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1 036 159 224,18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-75,82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Высокотехнологичная медицинская помощь, не включенная в базовую программу обязательного медицинского страхования</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891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0140971540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2 750 000,00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2 749 924,18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-75,82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Субсидии автономным учреждениям</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891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0140971540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620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2 750 000,00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2 749 924,18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-75,82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Осуществление медицинской деятельности, связанной с донорством органов человека в целях трансплантации (пересадки), за счет средств областного бюджета</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891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0140972700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4 080 400,00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4 080 400,00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Субсидии автономным учреждениям</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891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0140972700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620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4 080 400,00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4 080 400,00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Оказание гражданам Российской Федерации высокотехнологичной медицинской помощи, не включенной в базовую программу обязательного медицинского страхования</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891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01409R4020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1 027 239 400,00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1 027 239 400,00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Субсидии бюджетным учреждениям</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891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01409R4020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610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2 557 700,00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2 557 700,00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lastRenderedPageBreak/>
              <w:t>Субсидии автономным учреждениям</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891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01409R4020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620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1 024 681 700,00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1 024 681 700,00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Осуществление медицинской деятельности, связанной с донорством органов человека в целях трансплантации (пересадки)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891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01409R4760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2 089 500,00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2 089 500,00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Субсидии автономным учреждениям</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891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01409R4760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620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2 089 500,00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2 089 500,00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Государственная программа «Развитие здравоохранения Оренбургской области»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891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0100000000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1 671 645 500,00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1 669 916 240,27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-1 729 259,73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Комплексы процессных мероприятий</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891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0140000000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1 671 645 500,00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1 669 916 240,27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-1 729 259,73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Комплекс процессных мероприятий «Организация профилактических мероприятий»</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891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0140100000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78 226 800,00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78 225 802,27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-997,73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Проведение диспансеризации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891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0140171420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35 238 000,00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35 237 103,55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-896,45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Субсидии автономным учреждениям</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891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0140171420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620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35 238 000,00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35 237 103,55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-896,45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Диспансерное наблюдение в амбулаторных условиях</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891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0140172420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42 988 800,00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42 988 698,72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-101,28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Субсидии автономным учреждениям</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891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0140172420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620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42 988 800,00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42 988 698,72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-101,28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Комплекс процессных мероприятий «Предупреждение и борьба с социально значимыми заболеваниями»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891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0140300000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684 925 800,00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684 916 737,47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-9 062,53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lastRenderedPageBreak/>
              <w:t>Первичная медико-санитарная помощь в амбулаторных условиях при заболеваниях, передаваемых половым путем, туберкулезе, психических расстройствах и расстройствах поведения, в том числе связанных с употреблением психоактивных веществ</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891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0140371200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65 409 100,00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65 402 084,97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-7 015,03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Субсидии бюджетным учреждениям</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891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0140371200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610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49 391 000,00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49 384 080,68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-6 919,32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Субсидии автономным учреждениям</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891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0140371200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620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16 018 100,00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16 018 004,29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-95,71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Первичная медико-санитарная медицинская помощь при ВИЧ-инфекции и синдроме приобретенного иммунодефицита</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891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0140371210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229 759 800,00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229 758 216,04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-1 583,96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Субсидии автономным учреждениям</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891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0140371210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620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229 759 800,00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229 758 216,04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-1 583,96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Санитарно-противоэпидемические мероприятия по профилактике ВИЧ-инфекции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891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0140371220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12 372 600,00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12 372 570,00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-30,00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Субсидии автономным учреждениям</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891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0140371220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620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12 372 600,00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12 372 570,00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-30,00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Специализированная медицинская помощь в амбулаторных условиях при туберкулезе</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891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0140371250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280 076 100,00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280 076 070,66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-29,34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lastRenderedPageBreak/>
              <w:t>Субсидии бюджетным учреждениям</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891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0140371250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610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280 076 100,00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280 076 070,66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-29,34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Приобретение диагностических средств для выявления и мониторинга лечения лиц, инфицированных вирусами иммунодефицита человека и гепатитов В и С</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891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0140393910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49 065 600,00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49 065 600,00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Субсидии автономным учреждениям</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891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0140393910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620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49 065 600,00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49 065 600,00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Реализация мероприятий по предупреждению и борьбе с социально значимыми инфекционными заболеваниями (закупка диагностических средств для выявления и мониторинга лечения лиц, инфицированных вирусами иммунодефицита человека, в том числе в сочетании с вирусами гепатитов В и (или) С)</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891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01403R2021</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37 536 500,00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37 536 500,00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Субсидии автономным учреждениям</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891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01403R2021</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620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37 536 500,00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37 536 500,00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Реализация мероприятий по предупреждению и борьбе с социально значимыми инфекционными заболеваниями (закупка диагностических средств для </w:t>
            </w:r>
            <w:r>
              <w:rPr>
                <w:rFonts w:ascii="Times New Roman" w:eastAsia="Times New Roman" w:hAnsi="Times New Roman" w:cs="Times New Roman"/>
                <w:color w:val="000000"/>
                <w:sz w:val="28"/>
                <w:szCs w:val="28"/>
              </w:rPr>
              <w:lastRenderedPageBreak/>
              <w:t>выявления, определения чувствительности микобактерии туберкулеза и мониторинга лечения лиц, больных туберкулезом с множественной лекарственной устойчивостью возбудителя)</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lastRenderedPageBreak/>
              <w:t>891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01403R2022</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8 636 500,00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8 636 095,80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-404,20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lastRenderedPageBreak/>
              <w:t>Иные закупки товаров, работ и услуг для обеспечения государственных (муниципальных) нужд</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891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01403R2022</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240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8 636 500,00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8 636 095,80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-404,20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Реализация мероприятий по предупреждению и борьбе с социально значимыми инфекционными заболеваниями (реализация мероприятий по профилактике ВИЧ-инфекции и гепатитов B и C, в том числе с привлечением к реализации указанных мероприятий социально ориентированных некоммерческих организаций)</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891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01403R2023</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2 069 600,00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2 069 600,00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Субсидии автономным учреждениям</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891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01403R2023</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620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2 069 600,00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2 069 600,00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Комплекс процессных мероприятий «Профилактика наркологических заболеваний и борьба с ними»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891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0140400000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160 607 300,00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160 607 041,55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-258,45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lastRenderedPageBreak/>
              <w:t>Специализированная медицинская помощь в амбулаторных условиях при наркологических заболеваниях</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891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0140471290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160 607 300,00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160 607 041,55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-258,45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Субсидии автономным учреждениям</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891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0140471290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620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160 607 300,00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160 607 041,55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-258,45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Комплекс процессных мероприятий «Обеспечение населения лекарственными препаратами, медицинскими изделиями, специализированными продуктами лечебного питания»</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891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0140600000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14 328 900,00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14 328 799,31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-100,69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Приобретение лекарственных препаратов</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891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0140672500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2 983 000,00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2 982 899,31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-100,69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Субсидии автономным учреждениям</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891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0140672500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620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2 983 000,00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2 982 899,31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-100,69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Приобретение изделий медицинского назначения, расходных материалов для оказания медицинской помощи, продуктов лечебного и энтерального питания</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891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0140672960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11 345 900,00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11 345 900,00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Субсидии автономным учреждениям</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891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0140672960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620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11 345 900,00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11 345 900,00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Комплекс процессных мероприятий «Организация оказания медицинской помощи лицам, стра</w:t>
            </w:r>
            <w:r>
              <w:rPr>
                <w:rFonts w:ascii="Times New Roman" w:eastAsia="Times New Roman" w:hAnsi="Times New Roman" w:cs="Times New Roman"/>
                <w:color w:val="000000"/>
                <w:sz w:val="28"/>
                <w:szCs w:val="28"/>
              </w:rPr>
              <w:lastRenderedPageBreak/>
              <w:t>дающих психическими расстройствами и расстройствами поведения»</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lastRenderedPageBreak/>
              <w:t>891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0140700000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274 553 200,00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274 552 510,86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-689,14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lastRenderedPageBreak/>
              <w:t>Специализированная медицинская помощь в амбулаторных условиях при психических расстройствах поведения</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891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0140771350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260 288 700,00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260 288 448,36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-251,64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Субсидии бюджетным учреждениям</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891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0140771350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610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214 819 700,00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214 819 665,78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-34,22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Субсидии автономным учреждениям</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891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0140771350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620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45 469 000,00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45 468 782,58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-217,42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Медицинская помощь в амбулаторных условиях, оказываемая медицинскими психологами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891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0140773030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14 264 500,00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14 264 062,50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-437,50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Субсидии бюджетным учреждениям</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891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0140773030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610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10 889 400,00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10 889 062,50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-337,50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Субсидии автономным учреждениям</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891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0140773030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620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3 375 100,00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3 375 000,00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-100,00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Комплекс процессных мероприятий «Совершенствование организации оказания специализированной медицинской помощи, в том числе в условиях биологических вызовов»</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891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0140800000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113 147 300,00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113 133 480,93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-13 819,07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Специализированная медицинская помощь в амбулаторных </w:t>
            </w:r>
            <w:r>
              <w:rPr>
                <w:rFonts w:ascii="Times New Roman" w:eastAsia="Times New Roman" w:hAnsi="Times New Roman" w:cs="Times New Roman"/>
                <w:color w:val="000000"/>
                <w:sz w:val="28"/>
                <w:szCs w:val="28"/>
              </w:rPr>
              <w:lastRenderedPageBreak/>
              <w:t>условиях при венерологических заболеваниях</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lastRenderedPageBreak/>
              <w:t>891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0140871380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73 258 700,00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73 258 135,70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-564,30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lastRenderedPageBreak/>
              <w:t>Субсидии автономным учреждениям</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891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0140871380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620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73 258 700,00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73 258 135,70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-564,30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Оказание медицинской помощи не застрахованным по обязательному медицинскому страхованию гражданам Российской Федерации при состояниях, требующих срочного медицинского вмешательства</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891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0140871440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2 442 500,00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2 431 785,30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-10 714,70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Субсидии бюджетным учреждениям</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891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0140871440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610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47 900,00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37 281,60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-10 618,40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Субсидии автономным учреждениям</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891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0140871440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620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2 394 600,00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2 394 503,70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-96,30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Оказание паллиативной помощи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891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0140871580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37 446 100,00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37 443 559,93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-2 540,07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Субсидии бюджетным учреждениям</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891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0140871580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610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15 559 300,00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15 558 432,50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-867,50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Субсидии автономным учреждениям</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891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0140871580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620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21 886 800,00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21 885 127,43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-1 672,57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Комплекс процессных мероприятий «Организация медицинской помощи детям»</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891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0141100000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193 412 800,00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193 400 796,88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-12 003,12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Проведение углубленных медицинских обследований несовершеннолетних лиц, проживающих в Оренбургской области, </w:t>
            </w:r>
            <w:r>
              <w:rPr>
                <w:rFonts w:ascii="Times New Roman" w:eastAsia="Times New Roman" w:hAnsi="Times New Roman" w:cs="Times New Roman"/>
                <w:color w:val="000000"/>
                <w:sz w:val="28"/>
                <w:szCs w:val="28"/>
              </w:rPr>
              <w:lastRenderedPageBreak/>
              <w:t>систематически занимающихся спортом, и спортсменов, входящих в сборные команды Оренбургской области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lastRenderedPageBreak/>
              <w:t>891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0141171230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20 436 500,00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20 436 332,42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-167,58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lastRenderedPageBreak/>
              <w:t>Субсидии автономным учреждениям</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891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0141171230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620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20 436 500,00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20 436 332,42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-167,58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Организация медицинского обслуживания обучающихся, воспитанников в государственных казенных образовательных организациях для обучающихся, воспитанников с ограниченными возможностями здоровья, для детей-сирот и детей, оставшихся без попечения родителей, санаторного типа для детей, нуждающихся в длительном лечении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891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0141171450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18 425 200,00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18 424 748,00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-452,00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Субсидии бюджетным учреждениям</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891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0141171450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610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7 168 100,00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7 167 950,00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-150,00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Субсидии автономным учреждениям</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891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0141171450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620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11 257 100,00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11 256 798,00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-302,00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Обеспечение мероприятий, направленных на проведение пренатальной (дородовой) диагностики нарушений развития ребенка</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891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0141171780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80 992 200,00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80 983 020,46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-9 179,54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lastRenderedPageBreak/>
              <w:t>Субсидии автономным учреждениям</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891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0141171780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620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80 992 200,00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80 983 020,46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-9 179,54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Проведение неонатального скрининга на наследственные и врожденные заболевания (адреногенитальный синдром, галактоземию, врожденный гипотиреоз, муковисцидоз, фенилкетонурию)</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891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0141171960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23 332 900,00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23 332 296,00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-604,00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Субсидии автономным учреждениям</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891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0141171960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620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23 332 900,00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23 332 296,00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-604,00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Закупка расходных материалов и услуги по доставке тест-бланков с биоматериалом новорожденных в медико-генетические центры для проведения массового обследования новорожденных на врожденные и (или) наследственные заболевания (расширенный неонатальный скрининг)</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891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0141195860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996 400,00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994 800,00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-1 600,00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Субсидии автономным учреждениям</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891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0141195860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620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996 400,00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994 800,00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-1 600,00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Реализация мероприятий по проведению массового обследования новорожденных на врожден</w:t>
            </w:r>
            <w:r>
              <w:rPr>
                <w:rFonts w:ascii="Times New Roman" w:eastAsia="Times New Roman" w:hAnsi="Times New Roman" w:cs="Times New Roman"/>
                <w:color w:val="000000"/>
                <w:sz w:val="28"/>
                <w:szCs w:val="28"/>
              </w:rPr>
              <w:lastRenderedPageBreak/>
              <w:t>ные и (или) наследственные заболевания (расширенный неонатальный скрининг)</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lastRenderedPageBreak/>
              <w:t>891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01411R3850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49 229 600,00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49 229 600,00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lastRenderedPageBreak/>
              <w:t>Субсидии автономным учреждениям</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891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01411R3850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620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49 229 600,00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49 229 600,00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Комплекс процессных мероприятий «Государственная поддержка отдельных категорий медицинских работников»</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891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0141500000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152 443 400,00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150 751 071,00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-1 692 329,00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Финансовое обеспечение специальной социальной выплаты отдельным категориям медицинских работников медицинских организаций государственной системы здравоохранения Оренбургской области, оказывающих медицинскую помощь, не входящую в базовую программу обязательного медицинского страхования</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891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0141521800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152 443 400,00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150 751 071,00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-1 692 329,00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Социальные выплаты гражданам, кроме публичных нормативных социальных выплат</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891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0141521800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320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152 443 400,00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150 751 071,00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-1 692 329,00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Государственная программа «Развитие здравоохранения Оренбургской области»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891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0100000000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107 344 600,00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107 344 568,26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-31,74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lastRenderedPageBreak/>
              <w:t>Комплексы процессных мероприятий</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891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0140000000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107 344 600,00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107 344 568,26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-31,74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Комплекс процессных мероприятий «Организация профилактических мероприятий»</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891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0140100000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7 446 000,00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7 445 994,50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-5,50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Первичная медико-санитарная помощь в части профилактики в условиях дневного стационара</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891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0140171430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7 446 000,00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7 445 994,50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-5,50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Субсидии автономным учреждениям</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891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0140171430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620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7 446 000,00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7 445 994,50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-5,50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Комплекс процессных мероприятий «Предупреждение и борьба с социально значимыми заболеваниями»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891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0140300000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14 641 600,00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14 641 595,76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-4,24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Специализированная медицинская помощь в условиях дневного стационара при туберкулезе</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891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0140371260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14 641 600,00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14 641 595,76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-4,24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Субсидии бюджетным учреждениям</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891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0140371260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610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14 641 600,00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14 641 595,76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-4,24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Комплекс процессных мероприятий «Профилактика наркологических заболеваний и борьба с ними»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891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0140400000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12 964 300,00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12 964 296,00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-4,00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lastRenderedPageBreak/>
              <w:t>Специализированная медицинская помощь в условиях дневного стационара при наркологических заболеваниях</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891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0140471300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12 964 300,00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12 964 296,00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-4,00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Субсидии автономным учреждениям</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891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0140471300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620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12 964 300,00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12 964 296,00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-4,00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Комплекс процессных мероприятий «Организация оказания медицинской помощи лицам, страдающих психическими расстройствами и расстройствами поведения»</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891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0140700000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72 292 700,00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72 292 682,00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-18,00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Специализированная медицинская помощь в условиях дневного стационара при психических расстройствах поведения</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891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0140771360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72 292 700,00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72 292 682,00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-18,00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Субсидии бюджетным учреждениям</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891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0140771360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610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62 700 800,00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62 700 785,60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-14,40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Субсидии автономным учреждениям</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891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0140771360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620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9 591 900,00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9 591 896,40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-3,60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Государственная программа «Развитие здравоохранения Оренбургской области»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891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0100000000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309 091 400,00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309 091 152,12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-247,88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Региональные проекты, направленные на реализацию федеральных проектов</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891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0110000000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248 221 200,00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248 221 162,00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-38,00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lastRenderedPageBreak/>
              <w:t>Региональный проект «Совершенствование экстренной медицинской помощи»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891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011Д600000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248 221 200,00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248 221 162,00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-38,00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Обеспечение закупки авиационных работ в целях оказания медицинской помощи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891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011Д655540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233 107 800,00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233 107 800,00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Субсидии автономным учреждениям</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891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011Д655540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620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233 107 800,00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233 107 800,00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Закупка авиационной работы для оказания медицинской помощи и услуги по содержанию воздушного транспорта за счет средств областного бюджета</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891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011Д6А5540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15 113 400,00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15 113 362,00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-38,00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Субсидии автономным учреждениям</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891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011Д6А5540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620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15 113 400,00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15 113 362,00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-38,00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Комплексы процессных мероприятий</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891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0140000000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60 870 200,00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60 869 990,12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-209,88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Комплекс процессных мероприятий «Совершенствование организации оказания специализированной медицинской помощи, в том числе в условиях биологических вызовов»</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891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0140800000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60 870 200,00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60 869 990,12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-209,88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Оказание медицинской помощи не застрахованным по обязательному медицинскому страхова</w:t>
            </w:r>
            <w:r>
              <w:rPr>
                <w:rFonts w:ascii="Times New Roman" w:eastAsia="Times New Roman" w:hAnsi="Times New Roman" w:cs="Times New Roman"/>
                <w:color w:val="000000"/>
                <w:sz w:val="28"/>
                <w:szCs w:val="28"/>
              </w:rPr>
              <w:lastRenderedPageBreak/>
              <w:t>нию гражданам Российской Федерации при состояниях, требующих срочного медицинского вмешательства</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lastRenderedPageBreak/>
              <w:t>891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0140871440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4 342 500,00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4 342 488,50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-11,50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lastRenderedPageBreak/>
              <w:t>Субсидии бюджетным учреждениям</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891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0140871440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610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4 342 500,00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4 342 488,50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-11,50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Оказание скорой специализированной, включая санитарно-авиационную, медицинской помощи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891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0140871860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52 508 000,00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52 507 873,02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-126,98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Субсидии бюджетным учреждениям</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891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0140871860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610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52 508 000,00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52 507 873,02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-126,98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Медицинская эвакуация</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891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0140871870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4 019 700,00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4 019 628,60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-71,40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Субсидии автономным учреждениям</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891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0140871870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620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4 019 700,00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4 019 628,60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-71,40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Государственная программа «Развитие здравоохранения Оренбургской области»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891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05</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0100000000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115 940 000,00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115 939 923,96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-76,04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Комплексы процессных мероприятий</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891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05</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0140000000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115 940 000,00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115 939 923,96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-76,04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Комплекс процессных мероприятий «Организация санаторно-курортного лечения»</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891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05</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0141400000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115 940 000,00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115 939 923,96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-76,04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Оказание специализированной санаторно-оздоровительной помощи лицам, страдающих туберкулезом</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891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05</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0141471570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115 940 000,00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115 939 923,96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-76,04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lastRenderedPageBreak/>
              <w:t>Субсидии бюджетным учреждениям</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891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05</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0141471570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610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115 940 000,00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115 939 923,96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-76,04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Государственная программа «Развитие здравоохранения Оренбургской области»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891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06</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0100000000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337 990 900,00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337 990 782,40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-117,60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Комплексы процессных мероприятий</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891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06</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0140000000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337 990 900,00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337 990 782,40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-117,60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Комплекс процессных мероприятий «Организация высокотехнологичной медицинской помощи, в том числе по профилю трансфузиологии»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891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06</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0140900000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337 990 900,00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337 990 782,40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-117,60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Заготовка, переработка, хранение донорской крови и ее компонентов в целях обеспечения ими государственных учреждений здравоохранения</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891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06</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0140971530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337 990 900,00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337 990 782,40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-117,60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Субсидии бюджетным учреждениям</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891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06</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0140971530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610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337 990 900,00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337 990 782,40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-117,60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Государственная программа «Развитие здравоохранения Оренбургской области»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891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0100000000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5 225 784 700,00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5 191 865 221,42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-33 919 478,58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Региональные проекты, направленные на реализацию федеральных проектов</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891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0110000000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3 446 559 600,00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3 418 326 566,39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-28 233 033,61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lastRenderedPageBreak/>
              <w:t>Региональный проект «Модернизация первичного звена здравоохранения Российской Федерации»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891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011Д100000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2 069 239 200,00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2 041 006 304,39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-28 232 895,61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Реализация региональных проектов модернизации первичного звена здравоохранения</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891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011Д153650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2 039 862 900,00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2 011 630 004,39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-28 232 895,61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Иные закупки товаров, работ и услуг для обеспечения государственных (муниципальных) нужд</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891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011Д153650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240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772 395 400,00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772 366 016,45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-29 383,55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Субсидии бюджетным учреждениям</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891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011Д153650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610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585 248 200,00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585 245 984,64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-2 215,36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Субсидии автономным учреждениям</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891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011Д153650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620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682 219 300,00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654 018 003,30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-28 201 296,70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Реализация региональных проектов модернизации первичного звена здравоохранения за счет средств областного бюджета</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891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011Д1А3650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29 376 300,00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29 376 300,00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Субсидии автономным учреждениям</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891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011Д1А3650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620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29 376 300,00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29 376 300,00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Региональный проект «Совершенствование экстренной медицинской помощи»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891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011Д600000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570 000 000,00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570 000 000,00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Создание современной инфраструктуры приемных отделений </w:t>
            </w:r>
            <w:r>
              <w:rPr>
                <w:rFonts w:ascii="Times New Roman" w:eastAsia="Times New Roman" w:hAnsi="Times New Roman" w:cs="Times New Roman"/>
                <w:color w:val="000000"/>
                <w:sz w:val="28"/>
                <w:szCs w:val="28"/>
              </w:rPr>
              <w:lastRenderedPageBreak/>
              <w:t>медицинских организаций с использованием модульных конструкций для оказания экстренной медицинской помощи больным с жизнеугрожающими состояниями, дооснащение и оснащение медицинскими изделиями приемных отделений медицинских организаций</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lastRenderedPageBreak/>
              <w:t>891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011Д655350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570 000 000,00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570 000 000,00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lastRenderedPageBreak/>
              <w:t>Субсидии автономным учреждениям</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891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011Д655350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620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570 000 000,00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570 000 000,00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Региональный проект «Оптимальная для восстановления здоровья медицинская реабилитация»</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891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011Д700000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73 721 700,00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73 721 700,00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Оснащение (дооснащение и (или) переоснащение) медицинскими изделиями медицинских организаций, имеющих в своей структуре подразделения, оказывающие медицинскую помощь по медицинской реабилитации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891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011Д757520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73 721 700,00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73 721 700,00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Субсидии автономным учреждениям</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891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011Д757520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620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73 721 700,00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73 721 700,00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Региональный проект «Здоровье для каждого»</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891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011ДА00000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5 367 000,00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5 367 000,00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lastRenderedPageBreak/>
              <w:t>Организация Центров здоровья для взрослых на базе отделений (кабинетов) медицинской профилактики в центральных районных и районных больницах, в том числе в удаленных населенных пунктах, а также оснащение (дооснащение) оборудованием для выявления и коррекции факторов риска развития хронических неинфекционных заболеваний</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891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011ДА55460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5 367 000,00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5 367 000,00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Субсидии бюджетным учреждениям</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891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011ДА55460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610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3 372 400,00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3 372 400,00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Субсидии автономным учреждениям</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891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011ДА55460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620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1 994 600,00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1 994 600,00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Региональный проект «Охрана материнства и детства»</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891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011Я300000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728 231 700,00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728 231 562,00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-138,00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Создание женских консультаций, в том числе в составе других организаций, для оказания медицинской помощи женщинам, в том числе проживающим в сельской местности, поселках городского типа и малых городах</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891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011Я353140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489 663 300,00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489 663 162,00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-138,00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lastRenderedPageBreak/>
              <w:t>Иные закупки товаров, работ и услуг для обеспечения государственных (муниципальных) нужд</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891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011Я353140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240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181 627 100,00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181 627 065,00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-35,00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Субсидии бюджетным учреждениям</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891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011Я353140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610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150 454 700,00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150 454 597,00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-103,00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Субсидии автономным учреждениям</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891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011Я353140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620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157 581 500,00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157 581 500,00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Оснащение (дооснащение и (или) переоснащение) медицинскими изделиями перинатальных центров и родильных домов (отделений), в том числе в составе других организаций</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891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011Я353160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238 568 400,00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238 568 400,00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Субсидии автономным учреждениям</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891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011Я353160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620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238 568 400,00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238 568 400,00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Комплексы процессных мероприятий</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891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0140000000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1 779 225 100,00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1 773 538 655,03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-5 686 444,97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Комплекс процессных мероприятий «Организация профилактических мероприятий»</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891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0140100000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79 246 900,00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79 246 351,84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-548,16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Работы по профилактике неинфекционных заболеваний, формированию здорового образа жизни и санитарно-гигиеническому просвещению населения</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891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0140171190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42 080 500,00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42 080 500,00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lastRenderedPageBreak/>
              <w:t>Субсидии бюджетным учреждениям</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891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0140171190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610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42 080 500,00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42 080 500,00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Организация проведения экспертизы связи заболевания с профессией</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891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0140171490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29 740 100,00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29 740 082,84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-17,16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Субсидии автономным учреждениям</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891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0140171490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620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29 740 100,00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29 740 082,84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-17,16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Проведение мероприятия по вручению альбома «Мой первый альбом от рождения до 1 года»</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891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0140196230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7 426 300,00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7 425 769,00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-531,00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Субсидии бюджетным учреждениям</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891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0140196230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610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289 100,00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288 585,00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-515,00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Субсидии автономным учреждениям</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891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0140196230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620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7 137 200,00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7 137 184,00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-16,00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Комплекс процессных мероприятий «Профилактика и лечение инфекционных заболеваний»</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891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0140200000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5 064 000,00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5 064 000,00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Прием, хранение, доставка, отпуск медицинских иммунобиологических препаратов медицинским организациям</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891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0140271180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5 064 000,00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5 064 000,00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Субсидии автономным учреждениям</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891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0140271180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620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5 064 000,00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5 064 000,00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Комплекс процессных мероприятий «Предупреждение и борьба с социально значимыми заболеваниями»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891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0140300000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2 069 700,00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2 069 700,00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lastRenderedPageBreak/>
              <w:t>Реализация мероприятий по предупреждению и борьбе с социально значимыми инфекционными заболеваниями (реализация мероприятий по профилактике ВИЧ-инфекции и гепатитов B и C, в том числе с привлечением к реализации указанных мероприятий социально ориентированных некоммерческих организаций)</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891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01403R2023</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2 069 700,00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2 069 700,00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Субсидии бюджетным учреждениям</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891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01403R2023</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610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2 069 700,00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2 069 700,00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Комплекс процессных мероприятий «Профилактика наркологических заболеваний и борьба с ними»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891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0140400000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8 819 100,00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8 819 000,00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-100,00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Проведение медицинских освидетельствований на состояние опьянения</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891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0140472850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8 819 100,00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8 819 000,00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-100,00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Субсидии автономным учреждениям</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891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0140472850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620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8 819 100,00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8 819 000,00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-100,00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Комплекс процессных мероприятий «Обеспечение населения лекарственными препаратами, </w:t>
            </w:r>
            <w:r>
              <w:rPr>
                <w:rFonts w:ascii="Times New Roman" w:eastAsia="Times New Roman" w:hAnsi="Times New Roman" w:cs="Times New Roman"/>
                <w:color w:val="000000"/>
                <w:sz w:val="28"/>
                <w:szCs w:val="28"/>
              </w:rPr>
              <w:lastRenderedPageBreak/>
              <w:t>медицинскими изделиями, специализированными продуктами лечебного питания»</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lastRenderedPageBreak/>
              <w:t>891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0140600000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355 884 700,00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355 884 700,00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lastRenderedPageBreak/>
              <w:t>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 медицинскими изделиями по рецептам на медицинские изделия, а также специализированными продуктами лечебного питания для детей-инвалидов (за исключением наркотических средств и психотропных веществ)</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891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0140654601</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215 845 000,00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215 845 000,00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Субсидии автономным учреждениям</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891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0140654601</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620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215 845 000,00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215 845 000,00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 медицинскими изделиями по рецептам на медицинские изделия, а также специализированными </w:t>
            </w:r>
            <w:r>
              <w:rPr>
                <w:rFonts w:ascii="Times New Roman" w:eastAsia="Times New Roman" w:hAnsi="Times New Roman" w:cs="Times New Roman"/>
                <w:color w:val="000000"/>
                <w:sz w:val="28"/>
                <w:szCs w:val="28"/>
              </w:rPr>
              <w:lastRenderedPageBreak/>
              <w:t>продуктами лечебного питания для детей-инвалидов (закупка наркотических средств и психотропных веществ для медицинского применения)</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lastRenderedPageBreak/>
              <w:t>891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0140654602</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7 500 000,00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7 500 000,00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lastRenderedPageBreak/>
              <w:t>Субсидии автономным учреждениям</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891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0140654602</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620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7 500 000,00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7 500 000,00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Осуществление экспертизы качества лекарственных средств, закупленных для льготного лекарственного обеспечения граждан, включая проведение необходимых исследований и испытаний, при лечении заболеваний в амбулаторных условиях</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891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0140671590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6 917 100,00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6 917 100,00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Субсидии автономным учреждениям</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891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0140671590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620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6 917 100,00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6 917 100,00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Организация информационного взаимодействия между участниками льготного обеспечения лекарственными препаратами и изделиями медицинского назначения граждан при лечении в амбулаторных условиях</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891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0140671600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8 962 700,00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8 962 700,00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Субсидии автономным учреждениям</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891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0140671600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620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8 962 700,00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8 962 700,00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lastRenderedPageBreak/>
              <w:t>Прием, хранение, доставка, отпуск лекарственных препаратов, изделий медицинского назначения, специализированных продуктов лечебного питания медицинским и аптечным организациям, участвующим в реализации мер социальной поддержки по бесплатному обеспечению граждан при лечении в амбулаторных условиях социально значимыми заболеваниями, редкими (орфанными) заболеваниями, отдельных групп и категорий граждан</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891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0140671610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111 294 700,00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111 294 700,00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Субсидии автономным учреждениям</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891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0140671610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620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111 294 700,00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111 294 700,00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Реализация организационных мероприятий, связанных с обеспечением лиц лекарственными препаратами, предназначенными для лечения больных гемофилией, муковисцидозом, гипофизарным нанизмом, болезнью Гоше, злокачественными новообразованиями лимфоидной, кроветворной и родственных им </w:t>
            </w:r>
            <w:r>
              <w:rPr>
                <w:rFonts w:ascii="Times New Roman" w:eastAsia="Times New Roman" w:hAnsi="Times New Roman" w:cs="Times New Roman"/>
                <w:color w:val="000000"/>
                <w:sz w:val="28"/>
                <w:szCs w:val="28"/>
              </w:rPr>
              <w:lastRenderedPageBreak/>
              <w:t>тканей, рассеянным склерозом, гемолитико-уремическим синдромом, юношеским артритом с системным началом, мукополисахаридозом I, II и VI типов, апластической анемией неуточненной, наследственным дефицитом факторов II (фибриногена), VII (лабильного), X (Стюарта-Прауэра), а также после трансплантации органов и (или) тканей</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lastRenderedPageBreak/>
              <w:t>891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01406R2160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5 365 200,00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5 365 200,00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lastRenderedPageBreak/>
              <w:t>Субсидии автономным учреждениям</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891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01406R2160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620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5 365 200,00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5 365 200,00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Комплекс процессных мероприятий «Совершенствование организации оказания специализированной медицинской помощи, в том числе в условиях биологических вызовов»</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891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0140800000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899 599 500,00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894 284 312,49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-5 315 187,51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Капитальные вложения в объекты государственной собственности Оренбургской области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891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0140840010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3 650 000,00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3 650 000,00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Субсидии бюджетным и автономным учреждениям, государственным (муниципальным) унитарным предприятиям на </w:t>
            </w:r>
            <w:r>
              <w:rPr>
                <w:rFonts w:ascii="Times New Roman" w:eastAsia="Times New Roman" w:hAnsi="Times New Roman" w:cs="Times New Roman"/>
                <w:color w:val="000000"/>
                <w:sz w:val="28"/>
                <w:szCs w:val="28"/>
              </w:rPr>
              <w:lastRenderedPageBreak/>
              <w:t>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lastRenderedPageBreak/>
              <w:t>891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0140840010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460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3 650 000,00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3 650 000,00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lastRenderedPageBreak/>
              <w:t>Повышение уровня пожарной безопасности в государственных учреждениях Оренбургской области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891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0140870840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30 000 000,00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30 000 000,00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Субсидии бюджетным учреждениям</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891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0140870840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610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16 450 000,00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16 450 000,00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Субсидии автономным учреждениям</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891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0140870840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620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13 550 000,00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13 550 000,00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Медико-санитарное обеспечение населения в чрезвычайных ситуациях</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891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0140871460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24 280 600,00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24 280 600,00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Субсидии бюджетным учреждениям</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891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0140871460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610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24 280 600,00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24 280 600,00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Проведение судебно-медицинской экспертизы по уголовным делам на основании судебных постановлений, постановлений и направлений органов следствия </w:t>
            </w:r>
            <w:r>
              <w:rPr>
                <w:rFonts w:ascii="Times New Roman" w:eastAsia="Times New Roman" w:hAnsi="Times New Roman" w:cs="Times New Roman"/>
                <w:color w:val="000000"/>
                <w:sz w:val="28"/>
                <w:szCs w:val="28"/>
              </w:rPr>
              <w:lastRenderedPageBreak/>
              <w:t>и дознания Оренбургской области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lastRenderedPageBreak/>
              <w:t>891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0140871470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214 940 800,00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214 940 701,13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-98,87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lastRenderedPageBreak/>
              <w:t>Субсидии бюджетным учреждениям</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891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0140871470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610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214 940 800,00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214 940 701,13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-98,87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Создание, хранение, использование и пополнение резерва медикаментов и медицинского имущества на случай гражданской обороны и для ликвидации чрезвычайных ситуаций</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891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0140871480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1 262 400,00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1 262 400,00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Субсидии автономным учреждениям</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891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0140871480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620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1 262 400,00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1 262 400,00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Проведение патологоанатомических вскрытий</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891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0140872860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11 839 600,00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11 811 287,53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-28 312,47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Субсидии бюджетным учреждениям</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891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0140872860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610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3 092 400,00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3 075 730,23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-16 669,77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Субсидии автономным учреждениям</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891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0140872860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620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8 747 200,00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8 735 557,30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-11 642,70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Материально-техническое обеспечение государственных учреждений здравоохранения Оренбургской области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891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0140872880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12 987 800,00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12 986 801,30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-998,70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Субсидии бюджетным учреждениям</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891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0140872880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610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5 529 300,00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5 528 318,50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-981,50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Субсидии автономным учреждениям</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891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0140872880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620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7 458 500,00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7 458 482,80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-17,20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lastRenderedPageBreak/>
              <w:t>Межбюджетные трансферты бюджету Территориального фонда обязательного медицинского страхования Оренбургской области на финансовое обеспечение дополнительных видов и условий оказания медицинской помощи, не установленных базовой программой обязательного медицинского страхования</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891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0140881390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48 041 400,00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48 041 400,00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Иные межбюджетные трансферты</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891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0140881390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540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48 041 400,00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48 041 400,00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Капитальный ремонт недвижимого имущества государственных учреждений Оренбургской области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891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0140895350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160 348 100,00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160 346 397,62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-1 702,38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Субсидии бюджетным учреждениям</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891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0140895350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610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57 238 600,00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57 237 233,38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-1 366,62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Субсидии автономным учреждениям</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891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0140895350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620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103 109 500,00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103 109 164,24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-335,76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Приобретение основных средств стоимостью свыше 400 тысяч рублей за единицу для оказания медицинской помощи медицинскими организациями государственной системы здравоохранения Оренбургской области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891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0140896280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122 195 600,00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122 195 554,52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-45,48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lastRenderedPageBreak/>
              <w:t>Субсидии бюджетным учреждениям</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891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0140896280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610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3 546 100,00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3 546 089,30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-10,70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Субсидии автономным учреждениям</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891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0140896280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620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118 649 500,00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118 649 465,22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-34,78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Развитие паллиативной медицинской помощи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891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01408R2010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60 917 500,00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58 445 291,87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-2 472 208,13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Иные закупки товаров, работ и услуг для обеспечения государственных (муниципальных) нужд</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891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01408R2010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240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24 025 700,00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24 025 620,00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-80,00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Субсидии бюджетным учреждениям</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891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01408R2010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610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8 274 500,00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7 054 343,61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-1 220 156,39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Субсидии автономным учреждениям</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891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01408R2010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620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28 617 300,00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27 365 328,26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-1 251 971,74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Проведение капитального ремонта и (или) оснащение медицинскими изделиями медицинских организаций</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891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01408R7760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209 135 700,00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206 323 878,52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-2 811 821,48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Субсидии бюджетным учреждениям</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891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01408R7760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610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85 759 800,00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83 077 778,52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-2 682 021,48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Субсидии автономным учреждениям</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891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01408R7760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620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123 375 900,00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123 246 100,00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-129 800,00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Комплекс процессных мероприятий «Государственная поддержка отдельных категорий медицинских работников»</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891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0141500000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2 352 800,00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2 289 068,43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-63 731,57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lastRenderedPageBreak/>
              <w:t>Оплата услуг главных внештатных специалистов министерства здравоохранения Оренбургской области и экспертов, привлекаемых к проведению ведомственного контроля качества и безопасности медицинской деятельности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891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0141592720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2 352 800,00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2 289 068,43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-63 731,57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Иные закупки товаров, работ и услуг для обеспечения государственных (муниципальных) нужд</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891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0141592720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240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2 352 800,00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2 289 068,43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-63 731,57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Комплекс процессных мероприятий «Информатизация здравоохранения Оренбургской области»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891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0141600000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153 022 600,00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153 022 600,00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Сопровождение и развитие информационных систем в сфере здравоохранения</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891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0141671620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46 886 200,00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46 886 200,00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Субсидии бюджетным учреждениям</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891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0141671620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610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46 886 200,00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46 886 200,00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Обеспечение мероприятий, направленных на охрану и укрепление здоровья</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891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0141671880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43 969 800,00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43 969 800,00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Субсидии бюджетным учреждениям</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891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0141671880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610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39 309 800,00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39 309 800,00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lastRenderedPageBreak/>
              <w:t>Субсидии автономным учреждениям</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891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0141671880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620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4 660 000,00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4 660 000,00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Развитие и эксплуатация государственной информационной системы в сфере здравоохранения Оренбургской области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891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0141673050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62 166 600,00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62 166 600,00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Субсидии бюджетным учреждениям</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891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0141673050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610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62 166 600,00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62 166 600,00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Комплекс процессных мероприятий «Управление развитием отрасли»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891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0141700000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272 175 800,00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271 868 922,27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-306 877,73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Центральный аппарат</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891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0141710020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200 009 000,00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199 857 176,22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-151 823,78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Расходы на выплаты персоналу государственных (муниципальных) органов</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891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0141710020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120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191 082 800,00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191 052 385,04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-30 414,96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Иные закупки товаров, работ и услуг для обеспечения государственных (муниципальных) нужд</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891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0141710020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240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8 926 200,00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8 804 791,18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-121 408,82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Осуществление переданных полномочий Российской Федерации в сфере охраны здоровья</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891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0141759800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2 986 500,00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2 986 500,00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Расходы на выплаты персоналу государственных (муниципальных) органов</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891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0141759800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120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2 986 500,00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2 986 500,00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lastRenderedPageBreak/>
              <w:t>Обеспечение деятельности органов государственной власти и отдельных учреждений</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891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0141772270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69 180 300,00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69 025 246,05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-155 053,95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Расходы на выплаты персоналу казенных учреждений</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891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0141772270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110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16 835 300,00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16 687 794,39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-147 505,61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Иные закупки товаров, работ и услуг для обеспечения государственных (муниципальных) нужд</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891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0141772270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240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2 837 600,00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2 830 094,78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-7 505,22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Субсидии автономным учреждениям</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891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0141772270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620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49 446 200,00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49 446 181,88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-18,12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Уплата налогов, сборов и иных платежей</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891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0141772270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850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61 200,00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61 175,00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-25,00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Комплекс процессных мероприятий «Развитие государственно-частного партнерства в целях повышения доступности и качества оказания медицинской помощи»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891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0141800000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500 000,00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500 000,00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Плата концедента в рамках заключенных концессионных соглашений</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891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0141895200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500 000,00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500 000,00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Субсидии юридическим лицам, индивидуальным предпринимателям, являющимся стороной концессионных соглашений, соглашений о государственно-</w:t>
            </w:r>
            <w:r>
              <w:rPr>
                <w:rFonts w:ascii="Times New Roman" w:eastAsia="Times New Roman" w:hAnsi="Times New Roman" w:cs="Times New Roman"/>
                <w:color w:val="000000"/>
                <w:sz w:val="28"/>
                <w:szCs w:val="28"/>
              </w:rPr>
              <w:lastRenderedPageBreak/>
              <w:t>частном партнерстве, муниципально-частном партнерстве, а также на финансовое обеспечение (возмещение) затрат, связанных с финансовой арендой (лизингом)</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lastRenderedPageBreak/>
              <w:t>891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0141895200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890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500 000,00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500 000,00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lastRenderedPageBreak/>
              <w:t>Комплекс процессных мероприятий «Поддержка социально ориентированных некоммерческих организаций»</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891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0141900000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490 000,00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490 000,00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Субсидии негосударственным социально ориентированным некоммерческим организациям, зарегистрированным и действующим на территории Оренбургской области в сфере охраны здоровья граждан</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891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0141993790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490 000,00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490 000,00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891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0141993790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630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490 000,00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490 000,00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Государственная программа «Профилактика терроризма и экстремизма на территории Оренбургской области»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891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2100000000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12 075 500,00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12 074 505,59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-994,41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lastRenderedPageBreak/>
              <w:t>Комплексы процессных мероприятий</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891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2140000000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12 075 500,00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12 074 505,59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-994,41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Комплекс процессных мероприятий «Проведение мероприятий по соблюдению требований антитеррористической безопасности в государственных организациях и учреждениях Оренбургской области»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891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2140200000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12 075 500,00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12 074 505,59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-994,41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Проведение мероприятий по соблюдению требований антитеррористической безопасности в государственных организациях и учреждениях Оренбургской области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891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2140294310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12 075 500,00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12 074 505,59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-994,41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Субсидии бюджетным учреждениям</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891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2140294310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610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4 991 800,00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4 990 805,59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-994,41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Субсидии автономным учреждениям</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891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2140294310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620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7 083 700,00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7 083 700,00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Непрограммные мероприятия</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891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7700000000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22 478 935,88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22 478 935,88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Прочие непрограммные мероприятия</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891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7770000000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22 478 935,88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22 478 935,88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Поощрение региональных и муниципальных управленческих команд Оренбургской области за </w:t>
            </w:r>
            <w:r>
              <w:rPr>
                <w:rFonts w:ascii="Times New Roman" w:eastAsia="Times New Roman" w:hAnsi="Times New Roman" w:cs="Times New Roman"/>
                <w:color w:val="000000"/>
                <w:sz w:val="28"/>
                <w:szCs w:val="28"/>
              </w:rPr>
              <w:lastRenderedPageBreak/>
              <w:t>достижение показателей деятельности исполнительных органов</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lastRenderedPageBreak/>
              <w:t>891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7770055490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7 048 700,00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7 048 700,00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lastRenderedPageBreak/>
              <w:t>Расходы на выплаты персоналу государственных (муниципальных) органов</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891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7770055490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120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7 048 700,00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7 048 700,00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Выполнение других обязательств Оренбургской области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891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7770090010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15 430 235,88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15 430 235,88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Субсидии бюджетным учреждениям</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891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7770090010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610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9 400 000,00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9 400 000,00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Субсидии автономным учреждениям</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891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7770090010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620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6 022 235,88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6 022 235,88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Исполнение судебных актов</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891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7770090010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830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8 000,00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8 000,00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Государственная программа «Развитие здравоохранения Оренбургской области»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891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0100000000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17 748 127 600,00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17 747 654 569,21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-473 030,79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Региональные проекты, направленные на реализацию федеральных проектов</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891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0110000000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516 107 400,00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516 093 340,16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-14 059,84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Региональный проект «Борьба с сердечно-сосудистыми заболеваниями»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891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011Д200000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277 769 500,00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277 769 495,44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-4,56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Обеспечение профилактики развития сердечно-сосудистых заболеваний и сердечно-сосудистых осложнений у пациентов </w:t>
            </w:r>
            <w:r>
              <w:rPr>
                <w:rFonts w:ascii="Times New Roman" w:eastAsia="Times New Roman" w:hAnsi="Times New Roman" w:cs="Times New Roman"/>
                <w:color w:val="000000"/>
                <w:sz w:val="28"/>
                <w:szCs w:val="28"/>
              </w:rPr>
              <w:lastRenderedPageBreak/>
              <w:t>высокого риска, находящихся на диспансерном наблюдении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lastRenderedPageBreak/>
              <w:t>891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011Д255860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152 441 500,00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152 441 500,00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lastRenderedPageBreak/>
              <w:t>Социальные выплаты гражданам, кроме публичных нормативных социальных выплат</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891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011Д255860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320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152 441 500,00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152 441 500,00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Бесплатное обеспечение лекарственными препаратами и изделиями медицинского назначения при лечении в амбулаторных условиях сердечно-сосудистых заболеваний</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891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011Д2А5860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125 328 000,00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125 327 995,44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-4,56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Социальные выплаты гражданам, кроме публичных нормативных социальных выплат</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891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011Д2А5860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320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125 328 000,00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125 327 995,44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-4,56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Региональный проект «Борьба с сахарным диабетом»</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891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011Д400000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172 510 300,00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172 510 300,00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Обеспечение детей с сахарным диабетом 1 типа в возрасте от 2- х до 17-ти лет включительно системами непрерывного мониторинга глюкозы</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891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011Д451070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100 442 100,00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100 442 100,00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Субсидии автономным учреждениям</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891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011Д451070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620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100 442 100,00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100 442 100,00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Обеспечение беременных женщин с сахарным диабетом системами непрерывного мониторинга глюкозы</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891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011Д451520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72 068 200,00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72 068 200,00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lastRenderedPageBreak/>
              <w:t>Субсидии автономным учреждениям</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891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011Д451520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620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72 068 200,00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72 068 200,00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Региональный проект «Борьба с гепатитом С и минимизация рисков распространения данного заболевания»</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891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011Д500000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65 827 600,00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65 813 544,72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-14 055,28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Реализация мероприятий по обеспечению в амбулаторных условиях противовирусными лекарственными препаратами лиц, находящихся под диспансерным наблюдением, с диагнозом «хронический вирусный гепатит С»</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891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011Д552140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65 827 600,00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65 813 544,72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-14 055,28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Социальные выплаты гражданам, кроме публичных нормативных социальных выплат</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891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011Д552140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320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65 827 600,00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65 813 544,72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-14 055,28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Комплексы процессных мероприятий</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891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0140000000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17 232 020 200,00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17 231 561 229,05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-458 970,95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Комплекс процессных мероприятий «Профилактика и лечение инфекционных заболеваний»</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891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0140200000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127 607 100,00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127 604 614,02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-2 485,98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Приобретение вакцин на проведение профилактических прививок, включенных в региональный календарь прививок</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891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0140221170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126 926 300,00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126 924 909,99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-1 390,01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lastRenderedPageBreak/>
              <w:t>Социальные выплаты гражданам, кроме публичных нормативных социальных выплат</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891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0140221170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320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126 926 300,00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126 924 909,99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-1 390,01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Проведение вакцинации против пневмококковой инфекции граждан старше трудоспособного возраста из групп риска, проживающих в организациях социального обслуживания</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891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01402R4680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680 800,00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679 704,03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-1 095,97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Социальные выплаты гражданам, кроме публичных нормативных социальных выплат</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891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01402R4680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320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680 800,00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679 704,03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-1 095,97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Комплекс процессных мероприятий «Предупреждение и борьба с социально значимыми заболеваниями»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891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0140300000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1 159 972 000,00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1 159 970 172,97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-1 827,03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Бесплатное обеспечение лекарственными препаратами граждан, страдающих социально значимыми заболеваниями, при лечении в амбулаторных условиях</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891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0140321220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1 159 972 000,00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1 159 970 172,97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-1 827,03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Социальные выплаты гражданам, кроме публичных нормативных социальных выплат</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891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0140321220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320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1 159 972 000,00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1 159 970 172,97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-1 827,03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lastRenderedPageBreak/>
              <w:t>Комплекс процессных мероприятий «Организация оказания медицинской помощи неработающему населению»</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891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0140500000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13 561 687 800,00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13 561 687 800,00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Страховой взнос на обязательное медицинское страхование неработающего населения на выполнение территориальной программы обязательного медицинского страхования в рамках базовой программы обязательного медицинского страхования</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891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0140521390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13 561 687 800,00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13 561 687 800,00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Социальные выплаты гражданам, кроме публичных нормативных социальных выплат</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891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0140521390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320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13 561 687 800,00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13 561 687 800,00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Комплекс процессных мероприятий «Обеспечение населения лекарственными препаратами, медицинскими изделиями, специализированными продуктами лечебного питания»</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891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0140600000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2 244 542 400,00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2 244 529 479,46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-12 920,54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Обеспечение бесплатными лекарственными препаратами для лечения заболеваний, включенных в перечень жизнеугрожающих и хронических прогресси</w:t>
            </w:r>
            <w:r>
              <w:rPr>
                <w:rFonts w:ascii="Times New Roman" w:eastAsia="Times New Roman" w:hAnsi="Times New Roman" w:cs="Times New Roman"/>
                <w:color w:val="000000"/>
                <w:sz w:val="28"/>
                <w:szCs w:val="28"/>
              </w:rPr>
              <w:lastRenderedPageBreak/>
              <w:t>рующих редких (орфанных) заболеваний, приводящих к сокращению продолжительности жизни граждан или их инвалидности, при лечении в амбулаторных условиях</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lastRenderedPageBreak/>
              <w:t>891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0140621230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331 484 900,00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331 484 899,92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-0,08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lastRenderedPageBreak/>
              <w:t>Социальные выплаты гражданам, кроме публичных нормативных социальных выплат</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891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0140621230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320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331 484 900,00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331 484 899,92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-0,08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Бесплатное обеспечение лекарственными препаратами и изделиями медицинского назначения отдельных групп и категорий граждан при лечении в амбулаторных условиях</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891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0140621240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747 208 300,00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747 195 644,10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-12 655,90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Социальные выплаты гражданам, кроме публичных нормативных социальных выплат</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891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0140621240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320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747 208 300,00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747 195 644,10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-12 655,90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Реализация отдельных полномочий в области лекарственного обеспечения</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891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0140651610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248 055 400,00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248 055 391,21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-8,79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Социальные выплаты гражданам, кроме публичных нормативных социальных выплат</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891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0140651610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320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248 055 400,00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248 055 391,21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-8,79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Оказание отдельным категориям граждан социальной услуги по обеспечению лекарственными </w:t>
            </w:r>
            <w:r>
              <w:rPr>
                <w:rFonts w:ascii="Times New Roman" w:eastAsia="Times New Roman" w:hAnsi="Times New Roman" w:cs="Times New Roman"/>
                <w:color w:val="000000"/>
                <w:sz w:val="28"/>
                <w:szCs w:val="28"/>
              </w:rPr>
              <w:lastRenderedPageBreak/>
              <w:t>препаратами для медицинского применения по рецептам на лекарственные препараты, медицинскими изделиями по рецептам на медицинские изделия, а также специализированными продуктами лечебного питания для детей-инвалидов (за исключением наркотических средств и психотропных веществ)</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lastRenderedPageBreak/>
              <w:t>891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0140654601</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914 503 800,00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914 503 733,19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-66,81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lastRenderedPageBreak/>
              <w:t>Социальные выплаты гражданам, кроме публичных нормативных социальных выплат</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891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0140654601</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320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914 503 800,00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914 503 733,19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-66,81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Меры социальной поддержки отдельных категорий граждан, проживающих в Оренбургской области, детство которых пришлось на период Второй мировой войны и послевоенные годы</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891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0140671900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250 000,00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250 000,00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Субсидии автономным учреждениям</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891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0140671900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620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250 000,00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250 000,00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Закупка наркотических средств и психотропных веществ для медицинского применения</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891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0140672230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3 040 000,00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3 039 811,04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-188,96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Субсидии автономным учреждениям</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891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0140672230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620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3 040 000,00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3 039 811,04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-188,96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lastRenderedPageBreak/>
              <w:t>Комплекс процессных мероприятий «Совершенствование организации оказания специализированной медицинской помощи, в том числе в условиях биологических вызовов»</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891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0140800000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8 536 500,00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8 111 230,00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-425 270,00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Меры социальной поддержки отдельных категорий граждан, проживающих на территории Оренбургской области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891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0140821930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8 536 500,00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8 111 230,00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-425 270,00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Субсидии бюджетным учреждениям</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891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0140821930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610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1 627 800,00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1 204 043,00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-423 757,00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Субсидии автономным учреждениям</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891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0140821930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620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6 908 700,00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6 907 187,00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-1 513,00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Комплекс процессных мероприятий «Организация высокотехнологичной медицинской помощи, в том числе по профилю трансфузиологии»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891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0140900000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27 250 000,00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27 250 000,00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Плата донору за сдачу крови и (или) ее компонентов в Оренбургской области в случаях, установленных законодательством</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891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0140921270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160 600,00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160 600,00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Публичные нормативные социальные выплаты гражданам</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891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0140921270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310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160 600,00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160 600,00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lastRenderedPageBreak/>
              <w:t>Меры социальной поддержки по обеспечению донора, сдавшего кровь и (или) ее компоненты безвозмездно, денежной компенсацией в день сдачи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891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0140921430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27 089 400,00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27 089 400,00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Публичные нормативные социальные выплаты гражданам</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891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0140921430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310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27 089 400,00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27 089 400,00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Комплекс процессных мероприятий «Государственная поддержка отдельных категорий медицинских работников»</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891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0141500000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102 424 400,00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102 407 932,60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-16 467,40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Меры социальной поддержки отдельных категорий квалифицированных работников областных государственных учреждений здравоохранения Оренбургской области, работающих и проживающих в сельской местности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891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0141521210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4 863 800,00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4 847 580,95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-16 219,05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Субсидии бюджетным учреждениям</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891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0141521210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610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4 051 200,00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4 038 313,45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-12 886,55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Субсидии автономным учреждениям</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891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0141521210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620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812 600,00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809 267,50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-3 332,50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Единовременная компенсационная выплата лицам, обучавшимся по договорам о целевом обучении по образовательным </w:t>
            </w:r>
            <w:r>
              <w:rPr>
                <w:rFonts w:ascii="Times New Roman" w:eastAsia="Times New Roman" w:hAnsi="Times New Roman" w:cs="Times New Roman"/>
                <w:color w:val="000000"/>
                <w:sz w:val="28"/>
                <w:szCs w:val="28"/>
              </w:rPr>
              <w:lastRenderedPageBreak/>
              <w:t>программам высшего медицинского образования и заключившим трудовые договоры с медицинскими организациями, подведомственными министерству здравоохранения Оренбургской области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lastRenderedPageBreak/>
              <w:t>891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0141521660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48 276 000,00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48 275 850,00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-150,00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lastRenderedPageBreak/>
              <w:t>Публичные нормативные социальные выплаты гражданам</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891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0141521660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310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48 276 000,00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48 275 850,00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-150,00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Единовременные компенсационные выплаты медицинским работникам (врачам, фельдшерам, а также акушеркам и медицинским сестрам фельдшерских здравпунктов и фельдшерско-акушерских пунктов, врачебных амбулаторий, центров (отделений) общей врачебной практики (семейной медицины),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 (за счет средств областного бюджета)</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891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0141521920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1 034 600,00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1 034 501,65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-98,35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lastRenderedPageBreak/>
              <w:t>Публичные нормативные социальные выплаты гражданам</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891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0141521920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310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1 034 600,00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1 034 501,65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-98,35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Единовременные компенсационные выплаты медицинским работникам (врачам, фельдшерам, а также акушеркам и медицинским сестрам фельдшерских здравпунктов и фельдшерско-акушерских пунктов, врачебных амбулаторий, центров (отделений) общей врачебной практики (семейной медицины),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891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01415R1380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48 250 000,00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48 250 000,00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Публичные нормативные социальные выплаты гражданам</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891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01415R1380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310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48 250 000,00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48 250 000,00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Государственная программа «Социальная поддержка граждан в Оренбургской области»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891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0300000000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89 335 100,00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87 793 294,73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-1 541 805,27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Комплексы процессных мероприятий</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891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0340000000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89 335 100,00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87 793 294,73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-1 541 805,27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lastRenderedPageBreak/>
              <w:t>Комплекс процессных мероприятий «Предоставление мер социальной поддержки отдельных категорий граждан»</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891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0340100000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89 335 100,00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87 793 294,73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-1 541 805,27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Меры социальной поддержки ветеранов труда, граждан, приравненных к ветеранам труда, и лиц, проработавших в тылу в период с 22 июня 1941 года по 9 мая 1945 года не менее шести месяцев, исключая период работы на временно оккупированных территориях СССР, либо награжденных орденами или медалями СССР за самоотверженный труд в период Великой Отечественной войны</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891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0340120690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88 869 700,00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87 412 923,37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-1 456 776,63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Субсидии бюджетным учреждениям</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891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0340120690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610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22 212 100,00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20 784 217,98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-1 427 882,02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Субсидии автономным учреждениям</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891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0340120690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620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66 657 600,00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66 628 705,39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-28 894,61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Меры социальной поддержки реабилитированных лиц и лиц, пострадавших от политических репрессий</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891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0340120710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465 400,00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380 371,36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-85 028,64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Субсидии бюджетным учреждениям</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891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0340120710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610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94 400,00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64 017,52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-30 382,48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lastRenderedPageBreak/>
              <w:t>Субсидии автономным учреждениям</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891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0340120710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620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371 000,00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316 353,84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-54 646,16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Государственная программа «Развитие здравоохранения Оренбургской области»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891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0100000000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108 759 500,00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108 759 500,00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Комплексы процессных мероприятий</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891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0140000000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108 759 500,00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108 759 500,00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Комплекс процессных мероприятий «Предупреждение и борьба с социально значимыми заболеваниями»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891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0140300000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40 006 800,00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40 006 800,00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Обеспечение специализированными продуктами лечебного питания детей-инвалидов, получающих медицинскую помощь в амбулаторных условиях</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891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0140321880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40 006 800,00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40 006 800,00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Субсидии автономным учреждениям</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891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0140321880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620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40 006 800,00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40 006 800,00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Комплекс процессных мероприятий «Обеспечение полноценным питанием беременных женщин, кормящих матерей, а также детей в возрасте до трех лет»</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891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0141200000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68 752 700,00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68 752 700,00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Меры социальной поддержки по обеспечению полноценным питанием беременных женщин, кормящих матерей</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891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0141221190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1 734 900,00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1 734 900,00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lastRenderedPageBreak/>
              <w:t>Субсидии автономным учреждениям</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891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0141221190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620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1 734 900,00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1 734 900,00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Меры социальной поддержки по обеспечению полноценным питанием детей в возрасте до трех лет</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891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0141221200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67 017 800,00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67 017 800,00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Субсидии автономным учреждениям</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891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0141221200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620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67 017 800,00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67 017 800,00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Государственная программа «Развитие системы образования Оренбургской области»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891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0200000000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5 321 200,00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5 321 200,00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Комплексы процессных мероприятий</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891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0240000000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5 321 200,00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5 321 200,00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Комплекс процессных мероприятий «Развитие профессионального образования»</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891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0240100000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5 321 200,00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5 321 200,00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Социальное обеспечение детей-сирот и детей, оставшихся без попечения родителей, лиц из числа детей-сирот и детей, оставшихся без попечения родителей, обучающихся в государственных образовательных учреждениях среднего профессионального образования и высшего профессионального образования</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891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0240120240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5 321 200,00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5 321 200,00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lastRenderedPageBreak/>
              <w:t>Субсидии автономным учреждениям</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891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0240120240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620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5 321 200,00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5 321 200,00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Государственная программа «Социальная поддержка граждан в Оренбургской области»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891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0300000000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6 323 600,00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6 323 600,00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Комплексы процессных мероприятий</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891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0340000000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6 323 600,00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6 323 600,00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Комплекс процессных мероприятий «Обеспечение государственной поддержки семей, имеющих детей»</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891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0340300000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6 323 600,00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6 323 600,00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Меры социальной поддержки многодетных семей</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891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0340320770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6 323 600,00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6 323 600,00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Субсидии автономным учреждениям</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891</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0340320770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620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6 323 600,00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6 323 600,00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b/>
                <w:color w:val="000000"/>
                <w:sz w:val="28"/>
                <w:szCs w:val="28"/>
              </w:rPr>
              <w:t>Департамент молодежной политики Оренбургской области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b/>
                <w:color w:val="000000"/>
                <w:sz w:val="28"/>
                <w:szCs w:val="28"/>
              </w:rPr>
              <w:t>892</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b/>
                <w:color w:val="000000"/>
                <w:sz w:val="28"/>
                <w:szCs w:val="28"/>
              </w:rPr>
              <w:t xml:space="preserve">1 611 993 000,00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b/>
                <w:color w:val="000000"/>
                <w:sz w:val="28"/>
                <w:szCs w:val="28"/>
              </w:rPr>
              <w:t xml:space="preserve">1 611 481 286,20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b/>
                <w:sz w:val="28"/>
                <w:szCs w:val="28"/>
              </w:rPr>
              <w:t xml:space="preserve">-511 713,80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Государственная программа «Развитие системы образования Оренбургской области»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892</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0200000000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402 655 200,00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402 627 233,57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-27 966,43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Региональные проекты, направленные на реализацию федеральных проектов</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892</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0210000000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196 651 100,00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196 623 217,50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-27 882,50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Региональный проект «Россия – страна возможностей»</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892</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021Ю100000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196 651 100,00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196 623 217,50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-27 882,50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Реализация программы комплексного развития молодежной </w:t>
            </w:r>
            <w:r>
              <w:rPr>
                <w:rFonts w:ascii="Times New Roman" w:eastAsia="Times New Roman" w:hAnsi="Times New Roman" w:cs="Times New Roman"/>
                <w:color w:val="000000"/>
                <w:sz w:val="28"/>
                <w:szCs w:val="28"/>
              </w:rPr>
              <w:lastRenderedPageBreak/>
              <w:t>политики в субъектах Российской Федерации «Регион для молодых»</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lastRenderedPageBreak/>
              <w:t>892</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021Ю151160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136 651 100,00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136 651 100,00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lastRenderedPageBreak/>
              <w:t>Субсидии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892</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021Ю151160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520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21 425 200,00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21 425 200,00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Субсидии автономным учреждениям</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892</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021Ю151160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620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58 455 600,00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58 455 600,00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892</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021Ю151160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630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56 770 300,00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56 770 300,00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Реализация программы комплексного развития молодежной политики в субъектах Российской Федерации «Регион для молодых» за счет средств областного бюджета</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892</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021Ю1А1160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60 000 000,00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59 972 117,50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-27 882,50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Субсидии автономным учреждениям</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892</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021Ю1А1160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620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60 000 000,00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59 972 117,50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-27 882,50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Комплексы процессных мероприятий</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892</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0240000000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206 004 100,00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206 004 016,07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-83,93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Комплекс процессных мероприятий «Молодежная политика Оренбургской области»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892</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0240500000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176 426 000,00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176 425 916,07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-83,93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lastRenderedPageBreak/>
              <w:t>Обеспечение деятельности по оказанию социально-психологической помощи молодежи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892</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0240570190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8 714 300,00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8 714 300,00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Субсидии автономным учреждениям</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892</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0240570190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620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8 714 300,00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8 714 300,00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Организация и проведение мероприятий в области молодежной политики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892</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0240570650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79 028 900,00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79 028 816,07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-83,93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Иные закупки товаров, работ и услуг для обеспечения государственных (муниципальных) нужд</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892</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0240570650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240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220 200,00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220 200,00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Субсидии автономным учреждениям</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892</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0240570650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620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78 808 700,00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78 808 616,07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-83,93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Реализация лучших добровольческих практик</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892</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0240594770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1 000 000,00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1 000 000,00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Субсидии автономным учреждениям</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892</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0240594770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620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1 000 000,00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1 000 000,00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Капитальный ремонт недвижимого имущества государственных учреждений Оренбургской области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892</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0240595350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86 652 800,00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86 652 800,00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Субсидии автономным учреждениям</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892</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0240595350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620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86 652 800,00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86 652 800,00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Субсидии детским и молодежным общественным организациям</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892</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0240595700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1 030 000,00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1 030 000,00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lastRenderedPageBreak/>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892</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0240595700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630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1 030 000,00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1 030 000,00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Комплекс процессных мероприятий «Организация отдыха и оздоровления детей»</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892</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0240700000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29 578 100,00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29 578 100,00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Создание современной инфраструктуры для отдыха детей и их оздоровления путем возведения некапитальных строений, сооружений (быстровозводимых конструкций), а также при проведении капитального ремонта объектов инфраструктуры организаций отдыха детей и их оздоровления</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892</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02407R4940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29 578 100,00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29 578 100,00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Субсидии автономным учреждениям</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892</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02407R4940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620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29 578 100,00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29 578 100,00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Государственная программа «Обеспечение общественного порядка и противодействие преступности в Оренбургской области»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892</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0900000000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1 897 500,00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1 897 500,00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lastRenderedPageBreak/>
              <w:t>Комплексы процессных мероприятий</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892</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0940000000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1 897 500,00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1 897 500,00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Комплекс процессных мероприятий «Обеспечение правопорядка на территории Оренбургской области»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892</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0940100000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1 075 000,00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1 075 000,00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Проведение мероприятий, направленных на правовое просвещение молодежи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892</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0940192790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1 075 000,00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1 075 000,00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892</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0940192790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630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1 075 000,00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1 075 000,00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Комплекс процессных мероприятий «Профилактика наркомании в Оренбургской области»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892</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0940200000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822 500,00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822 500,00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Проведение мероприятий, направленных на профилактику наркомании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892</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0940292820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822 500,00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822 500,00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892</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0940292820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630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822 500,00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822 500,00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lastRenderedPageBreak/>
              <w:t>Государственная программа «Профилактика терроризма и экстремизма на территории Оренбургской области»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892</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2100000000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12 500 000,00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12 500 000,00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Комплексы процессных мероприятий</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892</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2140000000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12 500 000,00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12 500 000,00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Комплекс процессных мероприятий «Проведение мероприятий по соблюдению требований антитеррористической безопасности в государственных организациях и учреждениях Оренбургской области»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892</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2140200000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2 000 000,00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2 000 000,00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Проведение мероприятий по соблюдению требований антитеррористической безопасности в государственных организациях и учреждениях Оренбургской области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892</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2140294310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2 000 000,00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2 000 000,00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Субсидии автономным учреждениям</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892</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2140294310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620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2 000 000,00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2 000 000,00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Комплекс процессных мероприятий «Проведение лекций, бесед и других мероприятий, направленных на профилактику терроризма и распространения его идеологии»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892</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2140300000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10 500 000,00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10 500 000,00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lastRenderedPageBreak/>
              <w:t>Проведение мероприятий по профилактике распространения идеологии терроризма в молодежной среде</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892</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2140394320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10 500 000,00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10 500 000,00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892</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2140394320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630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10 500 000,00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10 500 000,00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Государственная программа «Патриотическое воспитание и допризывная подготовка граждан в Оренбургской области»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892</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2500000000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819 168 900,00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819 168 900,00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Комплексы процессных мероприятий</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892</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2540000000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819 168 900,00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819 168 900,00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Комплекс процессных мероприятий «Военно-патриотическое воспитание и допризывная подготовка граждан (молодежи), развитие практики шефства воинских частей над образовательными организациями»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892</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2540100000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805 186 900,00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805 186 900,00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Организация и проведение мероприятий в сфере патриотиче</w:t>
            </w:r>
            <w:r>
              <w:rPr>
                <w:rFonts w:ascii="Times New Roman" w:eastAsia="Times New Roman" w:hAnsi="Times New Roman" w:cs="Times New Roman"/>
                <w:color w:val="000000"/>
                <w:sz w:val="28"/>
                <w:szCs w:val="28"/>
              </w:rPr>
              <w:lastRenderedPageBreak/>
              <w:t>ского воспитания и допризывной подготовки молодежи Оренбургской области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lastRenderedPageBreak/>
              <w:t>892</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2540172360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24 926 900,00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24 926 900,00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lastRenderedPageBreak/>
              <w:t>Субсидии автономным учреждениям</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892</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2540172360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620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24 926 900,00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24 926 900,00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Субсидия региональному отделению Общероссийского общественно-государственного движения детей и молодежи «Движение первых» Оренбургской области на реализацию мероприятий, направленных на развитие различных форм детского и молодежного самоуправления, социальной и гражданской активности и включение детей и молодежи в общественную жизнь</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892</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2540196000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8 000 000,00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8 000 000,00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892</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2540196000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630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8 000 000,00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8 000 000,00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Субсидия региональному отделению Общероссийской общественно-государственной орга</w:t>
            </w:r>
            <w:r>
              <w:rPr>
                <w:rFonts w:ascii="Times New Roman" w:eastAsia="Times New Roman" w:hAnsi="Times New Roman" w:cs="Times New Roman"/>
                <w:color w:val="000000"/>
                <w:sz w:val="28"/>
                <w:szCs w:val="28"/>
              </w:rPr>
              <w:lastRenderedPageBreak/>
              <w:t>низации «Добровольное общество содействия армии, авиации и флоту России» Оренбургской области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lastRenderedPageBreak/>
              <w:t>892</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2540196200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772 260 000,00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772 260 000,00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lastRenderedPageBreak/>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892</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2540196200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630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772 260 000,00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772 260 000,00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Комплекс процессных мероприятий «Развитие волонтерского движения как важного элемента системы патриотического воспитания молодежи»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892</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2540300000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13 982 000,00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13 982 000,00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Поддержка детских и молодежных общественных организаций патриотической направленности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892</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2540393690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13 982 000,00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13 982 000,00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Субсидии автономным учреждениям</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892</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2540393690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620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1 982 000,00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1 982 000,00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892</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2540393690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630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12 000 000,00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12 000 000,00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lastRenderedPageBreak/>
              <w:t>Государственная программа «Развитие системы образования Оренбургской области»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892</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0200000000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17 139 900,00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17 136 775,47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-3 124,53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Комплексы процессных мероприятий</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892</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0240000000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17 139 900,00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17 136 775,47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-3 124,53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Комплекс процессных мероприятий «Молодежная политика Оренбургской области»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892</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0240500000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17 139 900,00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17 136 775,47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-3 124,53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Центральный аппарат</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892</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0240510020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17 139 900,00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17 136 775,47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-3 124,53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Расходы на выплаты персоналу государственных (муниципальных) органов</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892</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0240510020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120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16 762 100,00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16 762 086,12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-13,88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Иные закупки товаров, работ и услуг для обеспечения государственных (муниципальных) нужд</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892</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0240510020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240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375 800,00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372 689,35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-3 110,65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Уплата налогов, сборов и иных платежей</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892</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0240510020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850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Непрограммные мероприятия</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892</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7700000000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1 362 800,00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1 362 800,00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Прочие непрограммные мероприятия</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892</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7770000000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1 362 800,00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1 362 800,00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Поощрение региональных и муниципальных управленческих команд Оренбургской области за достижение показателей деятельности исполнительных органов</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892</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7770055490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1 362 800,00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1 362 800,00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lastRenderedPageBreak/>
              <w:t>Расходы на выплаты персоналу государственных (муниципальных) органов</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892</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07</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09</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7770055490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120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1 362 800,00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1 362 800,00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Государственная программа «Социальная поддержка граждан в Оренбургской области»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892</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0300000000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357 150 600,00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356 669 982,82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-480 617,18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Комплексы процессных мероприятий</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892</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0340000000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357 150 600,00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356 669 982,82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-480 617,18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Комплекс процессных мероприятий «Обеспечение жильем молодых семей в Оренбургской области»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892</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0340700000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357 150 600,00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356 669 982,82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-480 617,18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Социальные выплаты молодым семьям при получении кредита на приобретение жилья</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892</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0340721100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44 569 700,00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44 569 687,00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-13,00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Социальные выплаты гражданам, кроме публичных нормативных социальных выплат</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892</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0340721100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320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44 569 700,00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44 569 687,00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-13,00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Социальные выплаты молодым семьям на погашение части стоимости жилья в случае рождения (усыновления) ребенка</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892</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0340721110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13 250 300,00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12 805 696,00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-444 604,00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Социальные выплаты гражданам, кроме публичных нормативных социальных выплат</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892</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0340721110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320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13 250 300,00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12 805 696,00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-444 604,00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lastRenderedPageBreak/>
              <w:t>Реализация мероприятий по обеспечению жильем молодых семей</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892</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03407R4970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299 330 600,00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299 294 599,82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-36 000,18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Субсидии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892</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03407R4970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520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299 330 600,00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299 294 599,82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-36 000,18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Государственная программа «Социальная поддержка граждан в Оренбургской области»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892</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06</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0300000000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118 100,00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118 094,34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-5,66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Комплексы процессных мероприятий</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892</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06</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0340000000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118 100,00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118 094,34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-5,66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Комплекс процессных мероприятий «Обеспечение жильем молодых семей в Оренбургской области»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892</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06</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0340700000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118 100,00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118 094,34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-5,66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Осуществление организационно-методических мероприятий</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892</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06</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0340791460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118 100,00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118 094,34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-5,66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Иные закупки товаров, работ и услуг для обеспечения государственных (муниципальных) нужд</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892</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06</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0340791460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240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118 100,00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118 094,34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-5,66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b/>
                <w:color w:val="000000"/>
                <w:sz w:val="28"/>
                <w:szCs w:val="28"/>
              </w:rPr>
              <w:t>Министерство цифрового развития и связи Оренбургской области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b/>
                <w:color w:val="000000"/>
                <w:sz w:val="28"/>
                <w:szCs w:val="28"/>
              </w:rPr>
              <w:t>893</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b/>
                <w:color w:val="000000"/>
                <w:sz w:val="28"/>
                <w:szCs w:val="28"/>
              </w:rPr>
              <w:t xml:space="preserve">1 039 673 700,00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b/>
                <w:color w:val="000000"/>
                <w:sz w:val="28"/>
                <w:szCs w:val="28"/>
              </w:rPr>
              <w:t xml:space="preserve">1 025 663 289,34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b/>
                <w:sz w:val="28"/>
                <w:szCs w:val="28"/>
              </w:rPr>
              <w:t xml:space="preserve">-14 010 410,66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Государственная программа «Цифровая экономика Оренбургской области»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893</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1600000000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1 030 676 900,00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1 016 669 199,34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-14 007 700,66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lastRenderedPageBreak/>
              <w:t>Региональные проекты, направленные на реализацию федеральных проектов</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893</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1610000000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13 007 400,00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13 007 263,16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-136,84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Региональный проект «Цифровое государственное управление»</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893</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161Ц400000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13 007 400,00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13 007 263,16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-136,84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Развитие региональных информационных систем в целях интеграции с витриной данных органов государственной власти и органов управления государственными внебюджетными фондами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893</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161Ц455440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13 007 400,00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13 007 263,16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-136,84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Иные закупки товаров, работ и услуг для обеспечения государственных (муниципальных) нужд</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893</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161Ц455440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240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13 007 400,00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13 007 263,16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-136,84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Комплексы процессных мероприятий</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893</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1640000000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1 017 669 500,00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1 003 661 936,18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-14 007 563,82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Комплекс процессных мероприятий «Обеспечение деятельности инфраструктуры «Электронного Правительства Оренбургской области»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893</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1640100000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676 668 800,00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670 117 652,65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-6 551 147,35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Развитие информационного общества и электронного правительства Оренбургской области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893</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1640192030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676 668 800,00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670 117 652,65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-6 551 147,35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lastRenderedPageBreak/>
              <w:t>Иные закупки товаров, работ и услуг для обеспечения государственных (муниципальных) нужд</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893</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1640192030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240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676 668 800,00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670 117 652,65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-6 551 147,35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Комплекс процессных мероприятий «Реализация государственной политики в сфере информационных технологий, информационной безопасности и обеспечения защиты персональных данных»</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893</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1640200000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341 000 700,00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333 544 283,53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-7 456 416,47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Центральный аппарат</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893</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1640210020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102 968 300,00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101 989 908,22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-978 391,78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Расходы на выплаты персоналу государственных (муниципальных) органов</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893</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1640210020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120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100 462 300,00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99 633 624,12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-828 675,88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Иные закупки товаров, работ и услуг для обеспечения государственных (муниципальных) нужд</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893</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1640210020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240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2 504 000,00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2 354 284,10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-149 715,90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Уплата налогов, сборов и иных платежей</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893</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1640210020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850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Техническое обслуживание, сопровождение и внедрение средств связи, телекоммуникаций, программно-аппаратных </w:t>
            </w:r>
            <w:r>
              <w:rPr>
                <w:rFonts w:ascii="Times New Roman" w:eastAsia="Times New Roman" w:hAnsi="Times New Roman" w:cs="Times New Roman"/>
                <w:color w:val="000000"/>
                <w:sz w:val="28"/>
                <w:szCs w:val="28"/>
              </w:rPr>
              <w:lastRenderedPageBreak/>
              <w:t>комплексов, выполнение мероприятий по информационной безопасности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lastRenderedPageBreak/>
              <w:t>893</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1640271730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238 032 400,00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231 554 375,31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-6 478 024,69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lastRenderedPageBreak/>
              <w:t>Расходы на выплаты персоналу казенных учреждений</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893</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1640271730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110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213 923 000,00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208 731 660,27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-5 191 339,73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Иные закупки товаров, работ и услуг для обеспечения государственных (муниципальных) нужд</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893</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1640271730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240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24 109 400,00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22 822 715,04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-1 286 684,96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Непрограммные мероприятия</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893</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7700000000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7 765 600,00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7 765 600,00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Прочие непрограммные мероприятия</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893</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7770000000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7 765 600,00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7 765 600,00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Поощрение региональных и муниципальных управленческих команд Оренбургской области за достижение показателей деятельности исполнительных органов</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893</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7770055490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7 765 600,00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7 765 600,00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Расходы на выплаты персоналу казенных учреждений</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893</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7770055490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110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2 212 800,00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2 212 800,00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Расходы на выплаты персоналу государственных (муниципальных) органов</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893</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7770055490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120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5 552 800,00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5 552 800,00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Государственная программа «Цифровая экономика Оренбургской области»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893</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1600000000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1 000 000,00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1 000 000,00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lastRenderedPageBreak/>
              <w:t>Комплексы процессных мероприятий</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893</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1640000000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1 000 000,00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1 000 000,00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Комплекс процессных мероприятий «Обеспечение деятельности инфраструктуры «Электронного Правительства Оренбургской области»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893</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1640100000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1 000 000,00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1 000 000,00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Дотации по результатам ежегодного конкурса «Лучшее муниципальное образование Оренбургской области по цифровой трансформации»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893</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1640181840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1 000 000,00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1 000 000,00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Дотации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893</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1640181840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510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1 000 000,00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1 000 000,00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Государственная программа «Реализация региональной политики в Оренбургской области»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893</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2000000000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231 200,00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228 490,00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-2 710,00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Комплексы процессных мероприятий</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893</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2040000000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231 200,00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228 490,00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-2 710,00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Комплекс процессных мероприятий «Поддержка реализации программ перспективного развития муниципальных образований Оренбургской области» </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893</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2040800000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231 200,00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228 490,00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-2 710,00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Дотации на поддержку реализации мероприятий программ развития муниципальных образований</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893</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2040881820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231 200,00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228 490,00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-2 710,00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lastRenderedPageBreak/>
              <w:t>Дотации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893</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14</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02</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2040881820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510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231 200,00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228 490,00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-2 710,00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b/>
                <w:color w:val="000000"/>
                <w:sz w:val="28"/>
                <w:szCs w:val="28"/>
              </w:rPr>
              <w:t>Аппарат Уполномоченного по защите прав предпринимателей в Оренбургской области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b/>
                <w:color w:val="000000"/>
                <w:sz w:val="28"/>
                <w:szCs w:val="28"/>
              </w:rPr>
              <w:t>895</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b/>
                <w:color w:val="000000"/>
                <w:sz w:val="28"/>
                <w:szCs w:val="28"/>
              </w:rPr>
              <w:t xml:space="preserve">9 997 500,00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b/>
                <w:color w:val="000000"/>
                <w:sz w:val="28"/>
                <w:szCs w:val="28"/>
              </w:rPr>
              <w:t xml:space="preserve">9 854 732,70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b/>
                <w:sz w:val="28"/>
                <w:szCs w:val="28"/>
              </w:rPr>
              <w:t xml:space="preserve">-142 767,30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Непрограммные мероприятия</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895</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7700000000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9 997 500,00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9 854 732,70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-142 767,30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Руководство и управление в сфере установленных функций органов государственной власти Оренбургской области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895</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7710000000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9 997 500,00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9 854 732,70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-142 767,30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Центральный аппарат</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895</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7710010020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9 997 500,00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9 854 732,70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-142 767,30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Расходы на выплаты персоналу государственных (муниципальных) органов</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895</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7710010020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120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9 007 480,00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8 995 185,15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-12 294,85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Иные закупки товаров, работ и услуг для обеспечения государственных (муниципальных) нужд</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895</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7710010020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240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990 020,00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859 547,55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-130 472,45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b/>
                <w:color w:val="000000"/>
                <w:sz w:val="28"/>
                <w:szCs w:val="28"/>
              </w:rPr>
              <w:t>Аппарат Уполномоченного по правам ребенка в Оренбургской области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b/>
                <w:color w:val="000000"/>
                <w:sz w:val="28"/>
                <w:szCs w:val="28"/>
              </w:rPr>
              <w:t>896</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b/>
                <w:color w:val="000000"/>
                <w:sz w:val="28"/>
                <w:szCs w:val="28"/>
              </w:rPr>
              <w:t xml:space="preserve">15 054 400,00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b/>
                <w:color w:val="000000"/>
                <w:sz w:val="28"/>
                <w:szCs w:val="28"/>
              </w:rPr>
              <w:t xml:space="preserve">15 052 447,52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b/>
                <w:sz w:val="28"/>
                <w:szCs w:val="28"/>
              </w:rPr>
              <w:t xml:space="preserve">-1 952,48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Непрограммные мероприятия</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896</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7700000000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15 054 400,00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15 052 447,52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-1 952,48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Руководство и управление в сфере установленных функций органов государственной власти Оренбургской области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896</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7710000000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15 054 400,00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15 052 447,52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-1 952,48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Центральный аппарат</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896</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7710010020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15 054 400,00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15 052 447,52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-1 952,48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lastRenderedPageBreak/>
              <w:t>Расходы на выплаты персоналу государственных (муниципальных) органов</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896</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7710010020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120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14 314 600,00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14 312 647,52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-1 952,48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Иные закупки товаров, работ и услуг для обеспечения государственных (муниципальных) нужд</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896</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7710010020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240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739 800,00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739 800,00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b/>
                <w:color w:val="000000"/>
                <w:sz w:val="28"/>
                <w:szCs w:val="28"/>
              </w:rPr>
              <w:t>Аппарат Уполномоченного по правам человека в Оренбургской области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b/>
                <w:color w:val="000000"/>
                <w:sz w:val="28"/>
                <w:szCs w:val="28"/>
              </w:rPr>
              <w:t>897</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b/>
                <w:color w:val="000000"/>
                <w:sz w:val="28"/>
                <w:szCs w:val="28"/>
              </w:rPr>
              <w:t xml:space="preserve">23 386 200,00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b/>
                <w:color w:val="000000"/>
                <w:sz w:val="28"/>
                <w:szCs w:val="28"/>
              </w:rPr>
              <w:t xml:space="preserve">23 386 200,00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b/>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Непрограммные мероприятия</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897</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7700000000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23 386 200,00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23 386 200,00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Руководство и управление в сфере установленных функций органов государственной власти Оренбургской области</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897</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7710000000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23 386 200,00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23 386 200,00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Центральный аппарат</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897</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7710010020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23 376 200,00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23 376 200,00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Расходы на выплаты персоналу государственных (муниципальных) органов</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897</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7710010020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120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21 712 800,00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21 712 800,00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Иные закупки товаров, работ и услуг для обеспечения государственных (муниципальных) нужд</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897</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7710010020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240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1 663 400,00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1 663 400,00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Уплата налога на имущество организаций</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897</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7710093940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FC477F">
            <w:pPr>
              <w:jc w:val="center"/>
              <w:rPr>
                <w:rFonts w:ascii="Times New Roman" w:hAnsi="Times New Roman" w:cs="Times New Roman"/>
                <w:sz w:val="28"/>
                <w:szCs w:val="28"/>
              </w:rPr>
            </w:pP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41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color w:val="000000"/>
                <w:sz w:val="28"/>
                <w:szCs w:val="28"/>
              </w:rPr>
              <w:t>Уплата налогов, сборов и иных платежей</w:t>
            </w:r>
          </w:p>
        </w:tc>
        <w:tc>
          <w:tcPr>
            <w:tcW w:w="85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897</w:t>
            </w:r>
          </w:p>
        </w:tc>
        <w:tc>
          <w:tcPr>
            <w:tcW w:w="70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01</w:t>
            </w:r>
          </w:p>
        </w:tc>
        <w:tc>
          <w:tcPr>
            <w:tcW w:w="62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13</w:t>
            </w:r>
          </w:p>
        </w:tc>
        <w:tc>
          <w:tcPr>
            <w:tcW w:w="163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7710093940</w:t>
            </w:r>
          </w:p>
        </w:tc>
        <w:tc>
          <w:tcPr>
            <w:tcW w:w="567"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center"/>
              <w:rPr>
                <w:rFonts w:ascii="Times New Roman" w:hAnsi="Times New Roman" w:cs="Times New Roman"/>
                <w:sz w:val="28"/>
                <w:szCs w:val="28"/>
              </w:rPr>
            </w:pPr>
            <w:r>
              <w:rPr>
                <w:rFonts w:ascii="Times New Roman" w:eastAsia="Times New Roman" w:hAnsi="Times New Roman" w:cs="Times New Roman"/>
                <w:color w:val="000000"/>
                <w:sz w:val="28"/>
                <w:szCs w:val="28"/>
              </w:rPr>
              <w:t>850</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10 000,00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sz w:val="28"/>
                <w:szCs w:val="28"/>
              </w:rPr>
              <w:t xml:space="preserve">0,00 </w:t>
            </w:r>
          </w:p>
        </w:tc>
      </w:tr>
      <w:tr w:rsidR="00FC477F" w:rsidTr="00C96326">
        <w:tc>
          <w:tcPr>
            <w:tcW w:w="8514" w:type="dxa"/>
            <w:gridSpan w:val="6"/>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FC477F" w:rsidRDefault="00D6781F">
            <w:pPr>
              <w:rPr>
                <w:rFonts w:ascii="Times New Roman" w:hAnsi="Times New Roman" w:cs="Times New Roman"/>
                <w:sz w:val="28"/>
                <w:szCs w:val="28"/>
              </w:rPr>
            </w:pPr>
            <w:r>
              <w:rPr>
                <w:rFonts w:ascii="Times New Roman" w:eastAsia="Times New Roman" w:hAnsi="Times New Roman" w:cs="Times New Roman"/>
                <w:b/>
                <w:bCs/>
                <w:color w:val="000000"/>
                <w:sz w:val="28"/>
                <w:szCs w:val="28"/>
              </w:rPr>
              <w:lastRenderedPageBreak/>
              <w:t>ИТОГО РАСХОДОВ</w:t>
            </w:r>
          </w:p>
        </w:tc>
        <w:tc>
          <w:tcPr>
            <w:tcW w:w="255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b/>
                <w:color w:val="000000"/>
                <w:sz w:val="28"/>
                <w:szCs w:val="28"/>
              </w:rPr>
              <w:t xml:space="preserve">182 602 018 631,44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b/>
                <w:color w:val="000000"/>
                <w:sz w:val="28"/>
                <w:szCs w:val="28"/>
              </w:rPr>
              <w:t xml:space="preserve">179 893 801 106,02 </w:t>
            </w:r>
          </w:p>
        </w:tc>
        <w:tc>
          <w:tcPr>
            <w:tcW w:w="2268"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FC477F" w:rsidRDefault="00D6781F">
            <w:pPr>
              <w:jc w:val="right"/>
              <w:rPr>
                <w:rFonts w:ascii="Times New Roman" w:hAnsi="Times New Roman" w:cs="Times New Roman"/>
                <w:sz w:val="28"/>
                <w:szCs w:val="28"/>
              </w:rPr>
            </w:pPr>
            <w:r>
              <w:rPr>
                <w:rFonts w:ascii="Times New Roman" w:eastAsia="Times New Roman" w:hAnsi="Times New Roman" w:cs="Times New Roman"/>
                <w:b/>
                <w:sz w:val="28"/>
                <w:szCs w:val="28"/>
              </w:rPr>
              <w:t xml:space="preserve">-2 708 217 525,42 </w:t>
            </w:r>
          </w:p>
        </w:tc>
      </w:tr>
    </w:tbl>
    <w:p w:rsidR="00FC477F" w:rsidRDefault="00FC477F"/>
    <w:sectPr w:rsidR="00FC477F">
      <w:headerReference w:type="default" r:id="rId6"/>
      <w:headerReference w:type="first" r:id="rId7"/>
      <w:footerReference w:type="first" r:id="rId8"/>
      <w:pgSz w:w="16838" w:h="11906" w:orient="landscape"/>
      <w:pgMar w:top="567" w:right="539" w:bottom="850"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14F2E" w:rsidRDefault="00314F2E">
      <w:pPr>
        <w:spacing w:after="0" w:line="240" w:lineRule="auto"/>
      </w:pPr>
      <w:r>
        <w:separator/>
      </w:r>
    </w:p>
  </w:endnote>
  <w:endnote w:type="continuationSeparator" w:id="0">
    <w:p w:rsidR="00314F2E" w:rsidRDefault="00314F2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CC"/>
    <w:family w:val="swiss"/>
    <w:pitch w:val="variable"/>
    <w:sig w:usb0="E0002EFF" w:usb1="C000785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6781F" w:rsidRDefault="00D6781F">
    <w:pPr>
      <w:pStyle w:val="a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14F2E" w:rsidRDefault="00314F2E">
      <w:pPr>
        <w:spacing w:after="0" w:line="240" w:lineRule="auto"/>
      </w:pPr>
      <w:r>
        <w:separator/>
      </w:r>
    </w:p>
  </w:footnote>
  <w:footnote w:type="continuationSeparator" w:id="0">
    <w:p w:rsidR="00314F2E" w:rsidRDefault="00314F2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6781F" w:rsidRDefault="00D6781F">
    <w:pPr>
      <w:pStyle w:val="a9"/>
      <w:jc w:val="center"/>
    </w:pPr>
    <w:r>
      <w:fldChar w:fldCharType="begin"/>
    </w:r>
    <w:r>
      <w:instrText>PAGE \* MERGEFORMAT</w:instrText>
    </w:r>
    <w:r>
      <w:fldChar w:fldCharType="separate"/>
    </w:r>
    <w:r w:rsidR="00C96326">
      <w:rPr>
        <w:noProof/>
      </w:rPr>
      <w:t>8</w:t>
    </w:r>
    <w:r>
      <w:fldChar w:fldCharType="end"/>
    </w:r>
  </w:p>
  <w:p w:rsidR="00D6781F" w:rsidRDefault="00D6781F">
    <w:pPr>
      <w:pStyle w:val="a9"/>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6781F" w:rsidRDefault="00D6781F">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08"/>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C477F"/>
    <w:rsid w:val="00314F2E"/>
    <w:rsid w:val="00C96326"/>
    <w:rsid w:val="00D6781F"/>
    <w:rsid w:val="00FC47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E098F30-7D46-46BE-90AD-A146983214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
    <w:qFormat/>
    <w:pPr>
      <w:keepNext/>
      <w:keepLines/>
      <w:spacing w:before="480"/>
      <w:outlineLvl w:val="0"/>
    </w:pPr>
    <w:rPr>
      <w:rFonts w:ascii="Arial" w:eastAsia="Arial" w:hAnsi="Arial" w:cs="Arial"/>
      <w:sz w:val="40"/>
      <w:szCs w:val="40"/>
    </w:rPr>
  </w:style>
  <w:style w:type="paragraph" w:styleId="2">
    <w:name w:val="heading 2"/>
    <w:basedOn w:val="a"/>
    <w:next w:val="a"/>
    <w:link w:val="20"/>
    <w:uiPriority w:val="9"/>
    <w:unhideWhenUsed/>
    <w:qFormat/>
    <w:pPr>
      <w:keepNext/>
      <w:keepLines/>
      <w:spacing w:before="360"/>
      <w:outlineLvl w:val="1"/>
    </w:pPr>
    <w:rPr>
      <w:rFonts w:ascii="Arial" w:eastAsia="Arial" w:hAnsi="Arial" w:cs="Arial"/>
      <w:sz w:val="34"/>
    </w:rPr>
  </w:style>
  <w:style w:type="paragraph" w:styleId="3">
    <w:name w:val="heading 3"/>
    <w:basedOn w:val="a"/>
    <w:next w:val="a"/>
    <w:link w:val="30"/>
    <w:uiPriority w:val="9"/>
    <w:unhideWhenUsed/>
    <w:qFormat/>
    <w:pPr>
      <w:keepNext/>
      <w:keepLines/>
      <w:spacing w:before="320"/>
      <w:outlineLvl w:val="2"/>
    </w:pPr>
    <w:rPr>
      <w:rFonts w:ascii="Arial" w:eastAsia="Arial" w:hAnsi="Arial" w:cs="Arial"/>
      <w:sz w:val="30"/>
      <w:szCs w:val="30"/>
    </w:rPr>
  </w:style>
  <w:style w:type="paragraph" w:styleId="4">
    <w:name w:val="heading 4"/>
    <w:basedOn w:val="a"/>
    <w:next w:val="a"/>
    <w:link w:val="40"/>
    <w:uiPriority w:val="9"/>
    <w:unhideWhenUsed/>
    <w:qFormat/>
    <w:pPr>
      <w:keepNext/>
      <w:keepLines/>
      <w:spacing w:before="320"/>
      <w:outlineLvl w:val="3"/>
    </w:pPr>
    <w:rPr>
      <w:rFonts w:ascii="Arial" w:eastAsia="Arial" w:hAnsi="Arial" w:cs="Arial"/>
      <w:b/>
      <w:bCs/>
      <w:sz w:val="26"/>
      <w:szCs w:val="26"/>
    </w:rPr>
  </w:style>
  <w:style w:type="paragraph" w:styleId="5">
    <w:name w:val="heading 5"/>
    <w:basedOn w:val="a"/>
    <w:next w:val="a"/>
    <w:link w:val="50"/>
    <w:uiPriority w:val="9"/>
    <w:unhideWhenUsed/>
    <w:qFormat/>
    <w:pPr>
      <w:keepNext/>
      <w:keepLines/>
      <w:spacing w:before="320"/>
      <w:outlineLvl w:val="4"/>
    </w:pPr>
    <w:rPr>
      <w:rFonts w:ascii="Arial" w:eastAsia="Arial" w:hAnsi="Arial" w:cs="Arial"/>
      <w:b/>
      <w:bCs/>
      <w:sz w:val="24"/>
      <w:szCs w:val="24"/>
    </w:rPr>
  </w:style>
  <w:style w:type="paragraph" w:styleId="6">
    <w:name w:val="heading 6"/>
    <w:basedOn w:val="a"/>
    <w:next w:val="a"/>
    <w:link w:val="60"/>
    <w:uiPriority w:val="9"/>
    <w:unhideWhenUsed/>
    <w:qFormat/>
    <w:pPr>
      <w:keepNext/>
      <w:keepLines/>
      <w:spacing w:before="320"/>
      <w:outlineLvl w:val="5"/>
    </w:pPr>
    <w:rPr>
      <w:rFonts w:ascii="Arial" w:eastAsia="Arial" w:hAnsi="Arial" w:cs="Arial"/>
      <w:b/>
      <w:bCs/>
    </w:rPr>
  </w:style>
  <w:style w:type="paragraph" w:styleId="7">
    <w:name w:val="heading 7"/>
    <w:basedOn w:val="a"/>
    <w:next w:val="a"/>
    <w:link w:val="70"/>
    <w:uiPriority w:val="9"/>
    <w:unhideWhenUsed/>
    <w:qFormat/>
    <w:pPr>
      <w:keepNext/>
      <w:keepLines/>
      <w:spacing w:before="320"/>
      <w:outlineLvl w:val="6"/>
    </w:pPr>
    <w:rPr>
      <w:rFonts w:ascii="Arial" w:eastAsia="Arial" w:hAnsi="Arial" w:cs="Arial"/>
      <w:b/>
      <w:bCs/>
      <w:i/>
      <w:iCs/>
    </w:rPr>
  </w:style>
  <w:style w:type="paragraph" w:styleId="8">
    <w:name w:val="heading 8"/>
    <w:basedOn w:val="a"/>
    <w:next w:val="a"/>
    <w:link w:val="80"/>
    <w:uiPriority w:val="9"/>
    <w:unhideWhenUsed/>
    <w:qFormat/>
    <w:pPr>
      <w:keepNext/>
      <w:keepLines/>
      <w:spacing w:before="320"/>
      <w:outlineLvl w:val="7"/>
    </w:pPr>
    <w:rPr>
      <w:rFonts w:ascii="Arial" w:eastAsia="Arial" w:hAnsi="Arial" w:cs="Arial"/>
      <w:i/>
      <w:iCs/>
    </w:rPr>
  </w:style>
  <w:style w:type="paragraph" w:styleId="9">
    <w:name w:val="heading 9"/>
    <w:basedOn w:val="a"/>
    <w:next w:val="a"/>
    <w:link w:val="90"/>
    <w:uiPriority w:val="9"/>
    <w:unhideWhenUsed/>
    <w:qFormat/>
    <w:pPr>
      <w:keepNext/>
      <w:keepLines/>
      <w:spacing w:before="320"/>
      <w:outlineLvl w:val="8"/>
    </w:pPr>
    <w:rPr>
      <w:rFonts w:ascii="Arial" w:eastAsia="Arial" w:hAnsi="Arial" w:cs="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
    <w:rPr>
      <w:rFonts w:ascii="Arial" w:eastAsia="Arial" w:hAnsi="Arial" w:cs="Arial"/>
      <w:sz w:val="40"/>
      <w:szCs w:val="40"/>
    </w:rPr>
  </w:style>
  <w:style w:type="character" w:customStyle="1" w:styleId="20">
    <w:name w:val="Заголовок 2 Знак"/>
    <w:link w:val="2"/>
    <w:uiPriority w:val="9"/>
    <w:rPr>
      <w:rFonts w:ascii="Arial" w:eastAsia="Arial" w:hAnsi="Arial" w:cs="Arial"/>
      <w:sz w:val="34"/>
    </w:rPr>
  </w:style>
  <w:style w:type="character" w:customStyle="1" w:styleId="30">
    <w:name w:val="Заголовок 3 Знак"/>
    <w:link w:val="3"/>
    <w:uiPriority w:val="9"/>
    <w:rPr>
      <w:rFonts w:ascii="Arial" w:eastAsia="Arial" w:hAnsi="Arial" w:cs="Arial"/>
      <w:sz w:val="30"/>
      <w:szCs w:val="30"/>
    </w:rPr>
  </w:style>
  <w:style w:type="character" w:customStyle="1" w:styleId="40">
    <w:name w:val="Заголовок 4 Знак"/>
    <w:link w:val="4"/>
    <w:uiPriority w:val="9"/>
    <w:rPr>
      <w:rFonts w:ascii="Arial" w:eastAsia="Arial" w:hAnsi="Arial" w:cs="Arial"/>
      <w:b/>
      <w:bCs/>
      <w:sz w:val="26"/>
      <w:szCs w:val="26"/>
    </w:rPr>
  </w:style>
  <w:style w:type="character" w:customStyle="1" w:styleId="50">
    <w:name w:val="Заголовок 5 Знак"/>
    <w:link w:val="5"/>
    <w:uiPriority w:val="9"/>
    <w:rPr>
      <w:rFonts w:ascii="Arial" w:eastAsia="Arial" w:hAnsi="Arial" w:cs="Arial"/>
      <w:b/>
      <w:bCs/>
      <w:sz w:val="24"/>
      <w:szCs w:val="24"/>
    </w:rPr>
  </w:style>
  <w:style w:type="character" w:customStyle="1" w:styleId="60">
    <w:name w:val="Заголовок 6 Знак"/>
    <w:link w:val="6"/>
    <w:uiPriority w:val="9"/>
    <w:rPr>
      <w:rFonts w:ascii="Arial" w:eastAsia="Arial" w:hAnsi="Arial" w:cs="Arial"/>
      <w:b/>
      <w:bCs/>
      <w:sz w:val="22"/>
      <w:szCs w:val="22"/>
    </w:rPr>
  </w:style>
  <w:style w:type="character" w:customStyle="1" w:styleId="70">
    <w:name w:val="Заголовок 7 Знак"/>
    <w:link w:val="7"/>
    <w:uiPriority w:val="9"/>
    <w:rPr>
      <w:rFonts w:ascii="Arial" w:eastAsia="Arial" w:hAnsi="Arial" w:cs="Arial"/>
      <w:b/>
      <w:bCs/>
      <w:i/>
      <w:iCs/>
      <w:sz w:val="22"/>
      <w:szCs w:val="22"/>
    </w:rPr>
  </w:style>
  <w:style w:type="character" w:customStyle="1" w:styleId="80">
    <w:name w:val="Заголовок 8 Знак"/>
    <w:link w:val="8"/>
    <w:uiPriority w:val="9"/>
    <w:rPr>
      <w:rFonts w:ascii="Arial" w:eastAsia="Arial" w:hAnsi="Arial" w:cs="Arial"/>
      <w:i/>
      <w:iCs/>
      <w:sz w:val="22"/>
      <w:szCs w:val="22"/>
    </w:rPr>
  </w:style>
  <w:style w:type="character" w:customStyle="1" w:styleId="90">
    <w:name w:val="Заголовок 9 Знак"/>
    <w:link w:val="9"/>
    <w:uiPriority w:val="9"/>
    <w:rPr>
      <w:rFonts w:ascii="Arial" w:eastAsia="Arial" w:hAnsi="Arial" w:cs="Arial"/>
      <w:i/>
      <w:iCs/>
      <w:sz w:val="21"/>
      <w:szCs w:val="21"/>
    </w:rPr>
  </w:style>
  <w:style w:type="paragraph" w:styleId="a3">
    <w:name w:val="Title"/>
    <w:basedOn w:val="a"/>
    <w:next w:val="a"/>
    <w:link w:val="a4"/>
    <w:uiPriority w:val="10"/>
    <w:qFormat/>
    <w:pPr>
      <w:spacing w:before="300"/>
      <w:contextualSpacing/>
    </w:pPr>
    <w:rPr>
      <w:sz w:val="48"/>
      <w:szCs w:val="48"/>
    </w:rPr>
  </w:style>
  <w:style w:type="character" w:customStyle="1" w:styleId="a4">
    <w:name w:val="Название Знак"/>
    <w:link w:val="a3"/>
    <w:uiPriority w:val="10"/>
    <w:rPr>
      <w:sz w:val="48"/>
      <w:szCs w:val="48"/>
    </w:rPr>
  </w:style>
  <w:style w:type="paragraph" w:styleId="a5">
    <w:name w:val="Subtitle"/>
    <w:basedOn w:val="a"/>
    <w:next w:val="a"/>
    <w:link w:val="a6"/>
    <w:uiPriority w:val="11"/>
    <w:qFormat/>
    <w:pPr>
      <w:spacing w:before="200"/>
    </w:pPr>
    <w:rPr>
      <w:sz w:val="24"/>
      <w:szCs w:val="24"/>
    </w:rPr>
  </w:style>
  <w:style w:type="character" w:customStyle="1" w:styleId="a6">
    <w:name w:val="Подзаголовок Знак"/>
    <w:link w:val="a5"/>
    <w:uiPriority w:val="11"/>
    <w:rPr>
      <w:sz w:val="24"/>
      <w:szCs w:val="24"/>
    </w:rPr>
  </w:style>
  <w:style w:type="paragraph" w:styleId="21">
    <w:name w:val="Quote"/>
    <w:basedOn w:val="a"/>
    <w:next w:val="a"/>
    <w:link w:val="22"/>
    <w:uiPriority w:val="29"/>
    <w:qFormat/>
    <w:pPr>
      <w:ind w:left="720" w:right="720"/>
    </w:pPr>
    <w:rPr>
      <w:i/>
    </w:rPr>
  </w:style>
  <w:style w:type="character" w:customStyle="1" w:styleId="22">
    <w:name w:val="Цитата 2 Знак"/>
    <w:link w:val="21"/>
    <w:uiPriority w:val="29"/>
    <w:rPr>
      <w:i/>
    </w:rPr>
  </w:style>
  <w:style w:type="paragraph" w:styleId="a7">
    <w:name w:val="Intense Quote"/>
    <w:basedOn w:val="a"/>
    <w:next w:val="a"/>
    <w:link w:val="a8"/>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8">
    <w:name w:val="Выделенная цитата Знак"/>
    <w:link w:val="a7"/>
    <w:uiPriority w:val="30"/>
    <w:rPr>
      <w:i/>
    </w:rPr>
  </w:style>
  <w:style w:type="paragraph" w:styleId="a9">
    <w:name w:val="header"/>
    <w:basedOn w:val="a"/>
    <w:link w:val="aa"/>
    <w:uiPriority w:val="99"/>
    <w:unhideWhenUsed/>
    <w:pPr>
      <w:tabs>
        <w:tab w:val="center" w:pos="7143"/>
        <w:tab w:val="right" w:pos="14287"/>
      </w:tabs>
      <w:spacing w:after="0" w:line="240" w:lineRule="auto"/>
    </w:pPr>
  </w:style>
  <w:style w:type="character" w:customStyle="1" w:styleId="aa">
    <w:name w:val="Верхний колонтитул Знак"/>
    <w:link w:val="a9"/>
    <w:uiPriority w:val="99"/>
  </w:style>
  <w:style w:type="paragraph" w:styleId="ab">
    <w:name w:val="footer"/>
    <w:basedOn w:val="a"/>
    <w:link w:val="ac"/>
    <w:uiPriority w:val="99"/>
    <w:unhideWhenUsed/>
    <w:pPr>
      <w:tabs>
        <w:tab w:val="center" w:pos="7143"/>
        <w:tab w:val="right" w:pos="14287"/>
      </w:tabs>
      <w:spacing w:after="0" w:line="240" w:lineRule="auto"/>
    </w:pPr>
  </w:style>
  <w:style w:type="character" w:customStyle="1" w:styleId="ac">
    <w:name w:val="Нижний колонтитул Знак"/>
    <w:link w:val="ab"/>
    <w:uiPriority w:val="99"/>
  </w:style>
  <w:style w:type="paragraph" w:styleId="ad">
    <w:name w:val="caption"/>
    <w:basedOn w:val="a"/>
    <w:next w:val="a"/>
    <w:link w:val="ae"/>
    <w:uiPriority w:val="35"/>
    <w:semiHidden/>
    <w:unhideWhenUsed/>
    <w:qFormat/>
    <w:rPr>
      <w:b/>
      <w:bCs/>
      <w:color w:val="5B9BD5" w:themeColor="accent1"/>
      <w:sz w:val="18"/>
      <w:szCs w:val="18"/>
    </w:rPr>
  </w:style>
  <w:style w:type="character" w:customStyle="1" w:styleId="ae">
    <w:name w:val="Название объекта Знак"/>
    <w:link w:val="ad"/>
    <w:uiPriority w:val="35"/>
    <w:rPr>
      <w:b/>
      <w:bCs/>
      <w:color w:val="5B9BD5" w:themeColor="accent1"/>
      <w:sz w:val="18"/>
      <w:szCs w:val="18"/>
    </w:rPr>
  </w:style>
  <w:style w:type="table" w:styleId="af">
    <w:name w:val="Table Grid"/>
    <w:basedOn w:val="a1"/>
    <w:uiPriority w:val="59"/>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Light">
    <w:name w:val="Table Grid Light"/>
    <w:basedOn w:val="a1"/>
    <w:uiPriority w:val="59"/>
    <w:pPr>
      <w:spacing w:after="0" w:line="240" w:lineRule="auto"/>
    </w:pPr>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style>
  <w:style w:type="table" w:styleId="11">
    <w:name w:val="Plain Table 1"/>
    <w:basedOn w:val="a1"/>
    <w:uiPriority w:val="59"/>
    <w:pPr>
      <w:spacing w:after="0" w:line="240" w:lineRule="auto"/>
    </w:pPr>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3">
    <w:name w:val="Plain Table 2"/>
    <w:basedOn w:val="a1"/>
    <w:uiPriority w:val="59"/>
    <w:pPr>
      <w:spacing w:after="0" w:line="240" w:lineRule="auto"/>
    </w:p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1">
    <w:name w:val="Plain Table 3"/>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1">
    <w:name w:val="Plain Table 4"/>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1">
    <w:name w:val="Plain Table 5"/>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basedOn w:val="a1"/>
    <w:uiPriority w:val="99"/>
    <w:pPr>
      <w:spacing w:after="0" w:line="240" w:lineRule="auto"/>
    </w:pPr>
    <w:tblPr>
      <w:tblStyleRowBandSize w:val="1"/>
      <w:tblStyleColBandSize w:val="1"/>
      <w:tblInd w:w="0" w:type="dxa"/>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CellMar>
        <w:top w:w="0" w:type="dxa"/>
        <w:left w:w="108" w:type="dxa"/>
        <w:bottom w:w="0" w:type="dxa"/>
        <w:right w:w="108" w:type="dxa"/>
      </w:tblCellMar>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pPr>
      <w:spacing w:after="0" w:line="240" w:lineRule="auto"/>
    </w:pPr>
    <w:tblPr>
      <w:tblStyleRowBandSize w:val="1"/>
      <w:tblStyleColBandSize w:val="1"/>
      <w:tblInd w:w="0" w:type="dxa"/>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CellMar>
        <w:top w:w="0" w:type="dxa"/>
        <w:left w:w="108" w:type="dxa"/>
        <w:bottom w:w="0" w:type="dxa"/>
        <w:right w:w="108" w:type="dxa"/>
      </w:tblCellMar>
    </w:tblPr>
    <w:tblStylePr w:type="firstRow">
      <w:rPr>
        <w:b/>
        <w:color w:val="404040"/>
      </w:rPr>
      <w:tblPr/>
      <w:tcPr>
        <w:tcBorders>
          <w:bottom w:val="single" w:sz="12" w:space="0" w:color="9EC4E6"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GridTable1Light-Accent2">
    <w:name w:val="Grid Table 1 Light - Accent 2"/>
    <w:basedOn w:val="a1"/>
    <w:uiPriority w:val="99"/>
    <w:pPr>
      <w:spacing w:after="0" w:line="240" w:lineRule="auto"/>
    </w:pPr>
    <w:tblPr>
      <w:tblStyleRowBandSize w:val="1"/>
      <w:tblStyleColBandSize w:val="1"/>
      <w:tblInd w:w="0" w:type="dxa"/>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CellMar>
        <w:top w:w="0" w:type="dxa"/>
        <w:left w:w="108" w:type="dxa"/>
        <w:bottom w:w="0" w:type="dxa"/>
        <w:right w:w="108" w:type="dxa"/>
      </w:tblCellMar>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a1"/>
    <w:uiPriority w:val="99"/>
    <w:pPr>
      <w:spacing w:after="0" w:line="240" w:lineRule="auto"/>
    </w:pPr>
    <w:tblPr>
      <w:tblStyleRowBandSize w:val="1"/>
      <w:tblStyleColBandSize w:val="1"/>
      <w:tblInd w:w="0" w:type="dxa"/>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CellMar>
        <w:top w:w="0" w:type="dxa"/>
        <w:left w:w="108" w:type="dxa"/>
        <w:bottom w:w="0" w:type="dxa"/>
        <w:right w:w="108" w:type="dxa"/>
      </w:tblCellMar>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a1"/>
    <w:uiPriority w:val="99"/>
    <w:pPr>
      <w:spacing w:after="0" w:line="240" w:lineRule="auto"/>
    </w:pPr>
    <w:tblPr>
      <w:tblStyleRowBandSize w:val="1"/>
      <w:tblStyleColBandSize w:val="1"/>
      <w:tblInd w:w="0" w:type="dxa"/>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CellMar>
        <w:top w:w="0" w:type="dxa"/>
        <w:left w:w="108" w:type="dxa"/>
        <w:bottom w:w="0" w:type="dxa"/>
        <w:right w:w="108" w:type="dxa"/>
      </w:tblCellMar>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a1"/>
    <w:uiPriority w:val="99"/>
    <w:pPr>
      <w:spacing w:after="0" w:line="240" w:lineRule="auto"/>
    </w:pPr>
    <w:tblPr>
      <w:tblStyleRowBandSize w:val="1"/>
      <w:tblStyleColBandSize w:val="1"/>
      <w:tblInd w:w="0" w:type="dxa"/>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CellMar>
        <w:top w:w="0" w:type="dxa"/>
        <w:left w:w="108" w:type="dxa"/>
        <w:bottom w:w="0" w:type="dxa"/>
        <w:right w:w="108" w:type="dxa"/>
      </w:tblCellMar>
    </w:tblPr>
    <w:tblStylePr w:type="firstRow">
      <w:rPr>
        <w:b/>
        <w:color w:val="404040"/>
      </w:rPr>
      <w:tblPr/>
      <w:tcPr>
        <w:tcBorders>
          <w:bottom w:val="single" w:sz="12" w:space="0" w:color="91ACDC"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GridTable1Light-Accent6">
    <w:name w:val="Grid Table 1 Light - Accent 6"/>
    <w:basedOn w:val="a1"/>
    <w:uiPriority w:val="99"/>
    <w:pPr>
      <w:spacing w:after="0" w:line="240" w:lineRule="auto"/>
    </w:pPr>
    <w:tblPr>
      <w:tblStyleRowBandSize w:val="1"/>
      <w:tblStyleColBandSize w:val="1"/>
      <w:tblInd w:w="0" w:type="dxa"/>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CellMar>
        <w:top w:w="0" w:type="dxa"/>
        <w:left w:w="108" w:type="dxa"/>
        <w:bottom w:w="0" w:type="dxa"/>
        <w:right w:w="108" w:type="dxa"/>
      </w:tblCellMar>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2">
    <w:name w:val="Grid Table 2"/>
    <w:basedOn w:val="a1"/>
    <w:uiPriority w:val="99"/>
    <w:pPr>
      <w:spacing w:after="0" w:line="240" w:lineRule="auto"/>
    </w:pPr>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1"/>
    <w:uiPriority w:val="99"/>
    <w:pPr>
      <w:spacing w:after="0" w:line="240" w:lineRule="auto"/>
    </w:pPr>
    <w:tblPr>
      <w:tblStyleRowBandSize w:val="1"/>
      <w:tblStyleColBandSize w:val="1"/>
      <w:tblInd w:w="0" w:type="dxa"/>
      <w:tblBorders>
        <w:bottom w:val="single" w:sz="4" w:space="0" w:color="68A2D8" w:themeColor="accent1" w:themeTint="EA"/>
        <w:insideH w:val="single" w:sz="4" w:space="0" w:color="68A2D8" w:themeColor="accent1" w:themeTint="EA"/>
        <w:insideV w:val="single" w:sz="4" w:space="0" w:color="68A2D8" w:themeColor="accent1" w:themeTint="E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68A2D8" w:themeColor="accent1" w:themeTint="EA"/>
          <w:right w:val="none" w:sz="4" w:space="0" w:color="000000"/>
        </w:tcBorders>
        <w:shd w:val="clear" w:color="FFFFFF" w:fill="auto"/>
      </w:tcPr>
    </w:tblStylePr>
    <w:tblStylePr w:type="lastRow">
      <w:rPr>
        <w:b/>
        <w:color w:val="404040"/>
      </w:rPr>
      <w:tblPr/>
      <w:tcPr>
        <w:tcBorders>
          <w:top w:val="single" w:sz="4" w:space="0" w:color="68A2D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2-Accent2">
    <w:name w:val="Grid Table 2 - Accent 2"/>
    <w:basedOn w:val="a1"/>
    <w:uiPriority w:val="99"/>
    <w:pPr>
      <w:spacing w:after="0" w:line="240" w:lineRule="auto"/>
    </w:pPr>
    <w:tblPr>
      <w:tblStyleRowBandSize w:val="1"/>
      <w:tblStyleColBandSize w:val="1"/>
      <w:tblInd w:w="0" w:type="dxa"/>
      <w:tblBorders>
        <w:bottom w:val="single" w:sz="4" w:space="0" w:color="F4B184" w:themeColor="accent2" w:themeTint="97"/>
        <w:insideH w:val="single" w:sz="4" w:space="0" w:color="F4B184" w:themeColor="accent2" w:themeTint="97"/>
        <w:insideV w:val="single" w:sz="4" w:space="0" w:color="F4B184" w:themeColor="accent2" w:themeTint="97"/>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2-Accent3">
    <w:name w:val="Grid Table 2 - Accent 3"/>
    <w:basedOn w:val="a1"/>
    <w:uiPriority w:val="99"/>
    <w:pPr>
      <w:spacing w:after="0" w:line="240" w:lineRule="auto"/>
    </w:pPr>
    <w:tblPr>
      <w:tblStyleRowBandSize w:val="1"/>
      <w:tblStyleColBandSize w:val="1"/>
      <w:tblInd w:w="0" w:type="dxa"/>
      <w:tblBorders>
        <w:bottom w:val="single" w:sz="4" w:space="0" w:color="A5A5A5" w:themeColor="accent3" w:themeTint="FE"/>
        <w:insideH w:val="single" w:sz="4" w:space="0" w:color="A5A5A5" w:themeColor="accent3" w:themeTint="FE"/>
        <w:insideV w:val="single" w:sz="4" w:space="0" w:color="A5A5A5" w:themeColor="accent3" w:themeTint="FE"/>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2-Accent4">
    <w:name w:val="Grid Table 2 - Accent 4"/>
    <w:basedOn w:val="a1"/>
    <w:uiPriority w:val="99"/>
    <w:pPr>
      <w:spacing w:after="0" w:line="240" w:lineRule="auto"/>
    </w:pPr>
    <w:tblPr>
      <w:tblStyleRowBandSize w:val="1"/>
      <w:tblStyleColBandSize w:val="1"/>
      <w:tblInd w:w="0" w:type="dxa"/>
      <w:tblBorders>
        <w:bottom w:val="single" w:sz="4" w:space="0" w:color="FFD865" w:themeColor="accent4" w:themeTint="9A"/>
        <w:insideH w:val="single" w:sz="4" w:space="0" w:color="FFD865" w:themeColor="accent4" w:themeTint="9A"/>
        <w:insideV w:val="single" w:sz="4" w:space="0" w:color="FFD865" w:themeColor="accent4" w:themeTint="9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2-Accent5">
    <w:name w:val="Grid Table 2 - Accent 5"/>
    <w:basedOn w:val="a1"/>
    <w:uiPriority w:val="99"/>
    <w:pPr>
      <w:spacing w:after="0" w:line="240" w:lineRule="auto"/>
    </w:pPr>
    <w:tblPr>
      <w:tblStyleRowBandSize w:val="1"/>
      <w:tblStyleColBandSize w:val="1"/>
      <w:tblInd w:w="0" w:type="dxa"/>
      <w:tblBorders>
        <w:bottom w:val="single" w:sz="4" w:space="0" w:color="4472C4" w:themeColor="accent5"/>
        <w:insideH w:val="single" w:sz="4" w:space="0" w:color="4472C4" w:themeColor="accent5"/>
        <w:insideV w:val="single" w:sz="4" w:space="0" w:color="4472C4" w:themeColor="accent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4472C4" w:themeColor="accent5"/>
          <w:right w:val="none" w:sz="4" w:space="0" w:color="000000"/>
        </w:tcBorders>
        <w:shd w:val="clear" w:color="FFFFFF" w:fill="auto"/>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2-Accent6">
    <w:name w:val="Grid Table 2 - Accent 6"/>
    <w:basedOn w:val="a1"/>
    <w:uiPriority w:val="99"/>
    <w:pPr>
      <w:spacing w:after="0" w:line="240" w:lineRule="auto"/>
    </w:pPr>
    <w:tblPr>
      <w:tblStyleRowBandSize w:val="1"/>
      <w:tblStyleColBandSize w:val="1"/>
      <w:tblInd w:w="0" w:type="dxa"/>
      <w:tblBorders>
        <w:bottom w:val="single" w:sz="4" w:space="0" w:color="70AD47" w:themeColor="accent6"/>
        <w:insideH w:val="single" w:sz="4" w:space="0" w:color="70AD47" w:themeColor="accent6"/>
        <w:insideV w:val="single" w:sz="4" w:space="0" w:color="70AD47" w:themeColor="accent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3">
    <w:name w:val="Grid Table 3"/>
    <w:basedOn w:val="a1"/>
    <w:uiPriority w:val="99"/>
    <w:pPr>
      <w:spacing w:after="0" w:line="240" w:lineRule="auto"/>
    </w:pPr>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1"/>
    <w:uiPriority w:val="99"/>
    <w:pPr>
      <w:spacing w:after="0" w:line="240" w:lineRule="auto"/>
    </w:pPr>
    <w:tblPr>
      <w:tblStyleRowBandSize w:val="1"/>
      <w:tblStyleColBandSize w:val="1"/>
      <w:tblInd w:w="0" w:type="dxa"/>
      <w:tblBorders>
        <w:bottom w:val="single" w:sz="4" w:space="0" w:color="68A2D8" w:themeColor="accent1" w:themeTint="EA"/>
        <w:insideH w:val="single" w:sz="4" w:space="0" w:color="68A2D8" w:themeColor="accent1" w:themeTint="EA"/>
        <w:insideV w:val="single" w:sz="4" w:space="0" w:color="68A2D8" w:themeColor="accent1" w:themeTint="E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3-Accent2">
    <w:name w:val="Grid Table 3 - Accent 2"/>
    <w:basedOn w:val="a1"/>
    <w:uiPriority w:val="99"/>
    <w:pPr>
      <w:spacing w:after="0" w:line="240" w:lineRule="auto"/>
    </w:pPr>
    <w:tblPr>
      <w:tblStyleRowBandSize w:val="1"/>
      <w:tblStyleColBandSize w:val="1"/>
      <w:tblInd w:w="0" w:type="dxa"/>
      <w:tblBorders>
        <w:bottom w:val="single" w:sz="4" w:space="0" w:color="F4B184" w:themeColor="accent2" w:themeTint="97"/>
        <w:insideH w:val="single" w:sz="4" w:space="0" w:color="F4B184" w:themeColor="accent2" w:themeTint="97"/>
        <w:insideV w:val="single" w:sz="4" w:space="0" w:color="F4B184" w:themeColor="accent2" w:themeTint="97"/>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3-Accent3">
    <w:name w:val="Grid Table 3 - Accent 3"/>
    <w:basedOn w:val="a1"/>
    <w:uiPriority w:val="99"/>
    <w:pPr>
      <w:spacing w:after="0" w:line="240" w:lineRule="auto"/>
    </w:pPr>
    <w:tblPr>
      <w:tblStyleRowBandSize w:val="1"/>
      <w:tblStyleColBandSize w:val="1"/>
      <w:tblInd w:w="0" w:type="dxa"/>
      <w:tblBorders>
        <w:bottom w:val="single" w:sz="4" w:space="0" w:color="A5A5A5" w:themeColor="accent3" w:themeTint="FE"/>
        <w:insideH w:val="single" w:sz="4" w:space="0" w:color="A5A5A5" w:themeColor="accent3" w:themeTint="FE"/>
        <w:insideV w:val="single" w:sz="4" w:space="0" w:color="A5A5A5" w:themeColor="accent3" w:themeTint="FE"/>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3-Accent4">
    <w:name w:val="Grid Table 3 - Accent 4"/>
    <w:basedOn w:val="a1"/>
    <w:uiPriority w:val="99"/>
    <w:pPr>
      <w:spacing w:after="0" w:line="240" w:lineRule="auto"/>
    </w:pPr>
    <w:tblPr>
      <w:tblStyleRowBandSize w:val="1"/>
      <w:tblStyleColBandSize w:val="1"/>
      <w:tblInd w:w="0" w:type="dxa"/>
      <w:tblBorders>
        <w:bottom w:val="single" w:sz="4" w:space="0" w:color="FFD865" w:themeColor="accent4" w:themeTint="9A"/>
        <w:insideH w:val="single" w:sz="4" w:space="0" w:color="FFD865" w:themeColor="accent4" w:themeTint="9A"/>
        <w:insideV w:val="single" w:sz="4" w:space="0" w:color="FFD865" w:themeColor="accent4" w:themeTint="9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3-Accent5">
    <w:name w:val="Grid Table 3 - Accent 5"/>
    <w:basedOn w:val="a1"/>
    <w:uiPriority w:val="99"/>
    <w:pPr>
      <w:spacing w:after="0" w:line="240" w:lineRule="auto"/>
    </w:pPr>
    <w:tblPr>
      <w:tblStyleRowBandSize w:val="1"/>
      <w:tblStyleColBandSize w:val="1"/>
      <w:tblInd w:w="0" w:type="dxa"/>
      <w:tblBorders>
        <w:bottom w:val="single" w:sz="4" w:space="0" w:color="4472C4" w:themeColor="accent5"/>
        <w:insideH w:val="single" w:sz="4" w:space="0" w:color="4472C4" w:themeColor="accent5"/>
        <w:insideV w:val="single" w:sz="4" w:space="0" w:color="4472C4" w:themeColor="accent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3-Accent6">
    <w:name w:val="Grid Table 3 - Accent 6"/>
    <w:basedOn w:val="a1"/>
    <w:uiPriority w:val="99"/>
    <w:pPr>
      <w:spacing w:after="0" w:line="240" w:lineRule="auto"/>
    </w:pPr>
    <w:tblPr>
      <w:tblStyleRowBandSize w:val="1"/>
      <w:tblStyleColBandSize w:val="1"/>
      <w:tblInd w:w="0" w:type="dxa"/>
      <w:tblBorders>
        <w:bottom w:val="single" w:sz="4" w:space="0" w:color="70AD47" w:themeColor="accent6"/>
        <w:insideH w:val="single" w:sz="4" w:space="0" w:color="70AD47" w:themeColor="accent6"/>
        <w:insideV w:val="single" w:sz="4" w:space="0" w:color="70AD47" w:themeColor="accent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4">
    <w:name w:val="Grid Table 4"/>
    <w:basedOn w:val="a1"/>
    <w:uiPriority w:val="59"/>
    <w:pPr>
      <w:spacing w:after="0" w:line="240" w:lineRule="auto"/>
    </w:pPr>
    <w:tblPr>
      <w:tblStyleRowBandSize w:val="1"/>
      <w:tblStyleColBandSize w:val="1"/>
      <w:tblInd w:w="0" w:type="dxa"/>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1"/>
    <w:uiPriority w:val="59"/>
    <w:pPr>
      <w:spacing w:after="0" w:line="240" w:lineRule="auto"/>
    </w:pPr>
    <w:tblPr>
      <w:tblStyleRowBandSize w:val="1"/>
      <w:tblStyleColBandSize w:val="1"/>
      <w:tblInd w:w="0" w:type="dxa"/>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insideV w:val="single" w:sz="4" w:space="0" w:color="A2C6E7" w:themeColor="accen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68A2D8" w:themeColor="accent1" w:themeTint="EA"/>
          <w:left w:val="single" w:sz="4" w:space="0" w:color="68A2D8" w:themeColor="accent1" w:themeTint="EA"/>
          <w:bottom w:val="single" w:sz="4" w:space="0" w:color="68A2D8" w:themeColor="accent1" w:themeTint="EA"/>
          <w:right w:val="single" w:sz="4" w:space="0" w:color="68A2D8" w:themeColor="accent1" w:themeTint="EA"/>
        </w:tcBorders>
        <w:shd w:val="clear" w:color="68A2D8" w:themeColor="accent1" w:themeTint="EA" w:fill="68A2D8" w:themeFill="accent1" w:themeFillTint="EA"/>
      </w:tcPr>
    </w:tblStylePr>
    <w:tblStylePr w:type="lastRow">
      <w:rPr>
        <w:b/>
        <w:color w:val="404040"/>
      </w:rPr>
      <w:tblPr/>
      <w:tcPr>
        <w:tcBorders>
          <w:top w:val="single" w:sz="4" w:space="0" w:color="68A2D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EEBF6" w:themeColor="accent1" w:themeTint="32" w:fill="DEEBF6" w:themeFill="accent1" w:themeFillTint="32"/>
      </w:tcPr>
    </w:tblStylePr>
    <w:tblStylePr w:type="band1Horz">
      <w:rPr>
        <w:rFonts w:ascii="Arial" w:hAnsi="Arial"/>
        <w:color w:val="404040"/>
        <w:sz w:val="22"/>
      </w:rPr>
      <w:tblPr/>
      <w:tcPr>
        <w:shd w:val="clear" w:color="DEEBF6" w:themeColor="accent1" w:themeTint="32" w:fill="DEEBF6" w:themeFill="accent1" w:themeFillTint="32"/>
      </w:tcPr>
    </w:tblStylePr>
  </w:style>
  <w:style w:type="table" w:customStyle="1" w:styleId="GridTable4-Accent2">
    <w:name w:val="Grid Table 4 - Accent 2"/>
    <w:basedOn w:val="a1"/>
    <w:uiPriority w:val="59"/>
    <w:pPr>
      <w:spacing w:after="0" w:line="240" w:lineRule="auto"/>
    </w:pPr>
    <w:tblPr>
      <w:tblStyleRowBandSize w:val="1"/>
      <w:tblStyleColBandSize w:val="1"/>
      <w:tblInd w:w="0" w:type="dxa"/>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4-Accent3">
    <w:name w:val="Grid Table 4 - Accent 3"/>
    <w:basedOn w:val="a1"/>
    <w:uiPriority w:val="59"/>
    <w:pPr>
      <w:spacing w:after="0" w:line="240" w:lineRule="auto"/>
    </w:pPr>
    <w:tblPr>
      <w:tblStyleRowBandSize w:val="1"/>
      <w:tblStyleColBandSize w:val="1"/>
      <w:tblInd w:w="0" w:type="dxa"/>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4-Accent4">
    <w:name w:val="Grid Table 4 - Accent 4"/>
    <w:basedOn w:val="a1"/>
    <w:uiPriority w:val="59"/>
    <w:pPr>
      <w:spacing w:after="0" w:line="240" w:lineRule="auto"/>
    </w:pPr>
    <w:tblPr>
      <w:tblStyleRowBandSize w:val="1"/>
      <w:tblStyleColBandSize w:val="1"/>
      <w:tblInd w:w="0" w:type="dxa"/>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4-Accent5">
    <w:name w:val="Grid Table 4 - Accent 5"/>
    <w:basedOn w:val="a1"/>
    <w:uiPriority w:val="59"/>
    <w:pPr>
      <w:spacing w:after="0" w:line="240" w:lineRule="auto"/>
    </w:pPr>
    <w:tblPr>
      <w:tblStyleRowBandSize w:val="1"/>
      <w:tblStyleColBandSize w:val="1"/>
      <w:tblInd w:w="0" w:type="dxa"/>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tcBorders>
        <w:shd w:val="clear" w:color="4472C4" w:themeColor="accent5" w:fill="4472C4" w:themeFill="accent5"/>
      </w:tcPr>
    </w:tblStylePr>
    <w:tblStylePr w:type="lastRow">
      <w:rPr>
        <w:b/>
        <w:color w:val="404040"/>
      </w:rPr>
      <w:tblPr/>
      <w:tcPr>
        <w:tcBorders>
          <w:top w:val="single" w:sz="4" w:space="0" w:color="4472C4"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4-Accent6">
    <w:name w:val="Grid Table 4 - Accent 6"/>
    <w:basedOn w:val="a1"/>
    <w:uiPriority w:val="59"/>
    <w:pPr>
      <w:spacing w:after="0" w:line="240" w:lineRule="auto"/>
    </w:pPr>
    <w:tblPr>
      <w:tblStyleRowBandSize w:val="1"/>
      <w:tblStyleColBandSize w:val="1"/>
      <w:tblInd w:w="0" w:type="dxa"/>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5">
    <w:name w:val="Grid Table 5 Dark"/>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1" w:themeTint="34" w:fill="DDEAF6" w:themeFill="accent1" w:themeFillTint="34"/>
      <w:tblCellMar>
        <w:top w:w="0" w:type="dxa"/>
        <w:left w:w="108" w:type="dxa"/>
        <w:bottom w:w="0" w:type="dxa"/>
        <w:right w:w="108" w:type="dxa"/>
      </w:tblCellMar>
    </w:tblPr>
    <w:tblStylePr w:type="firstRow">
      <w:rPr>
        <w:rFonts w:ascii="Arial" w:hAnsi="Arial"/>
        <w:b/>
        <w:color w:val="FFFFFF"/>
        <w:sz w:val="22"/>
      </w:rPr>
      <w:tblPr/>
      <w:tcPr>
        <w:shd w:val="clear" w:color="5B9BD5" w:themeColor="accent1" w:fill="5B9BD5" w:themeFill="accent1"/>
      </w:tcPr>
    </w:tblStylePr>
    <w:tblStylePr w:type="lastRow">
      <w:rPr>
        <w:rFonts w:ascii="Arial" w:hAnsi="Arial"/>
        <w:b/>
        <w:color w:val="FFFFFF"/>
        <w:sz w:val="22"/>
      </w:rPr>
      <w:tblPr/>
      <w:tcPr>
        <w:tcBorders>
          <w:top w:val="single" w:sz="4" w:space="0" w:color="FFFFFF" w:themeColor="light1"/>
        </w:tcBorders>
        <w:shd w:val="clear" w:color="5B9BD5" w:themeColor="accent1" w:fill="5B9BD5" w:themeFill="accent1"/>
      </w:tcPr>
    </w:tblStylePr>
    <w:tblStylePr w:type="firstCol">
      <w:rPr>
        <w:rFonts w:ascii="Arial" w:hAnsi="Arial"/>
        <w:b/>
        <w:color w:val="FFFFFF"/>
        <w:sz w:val="22"/>
      </w:rPr>
      <w:tblPr/>
      <w:tcPr>
        <w:shd w:val="clear" w:color="5B9BD5" w:themeColor="accent1" w:fill="5B9BD5" w:themeFill="accent1"/>
      </w:tcPr>
    </w:tblStylePr>
    <w:tblStylePr w:type="lastCol">
      <w:rPr>
        <w:rFonts w:ascii="Arial" w:hAnsi="Arial"/>
        <w:b/>
        <w:color w:val="FFFFFF"/>
        <w:sz w:val="22"/>
      </w:rPr>
      <w:tblPr/>
      <w:tcPr>
        <w:shd w:val="clear" w:color="5B9BD5" w:themeColor="accent1" w:fill="5B9BD5" w:themeFill="accent1"/>
      </w:tcPr>
    </w:tblStylePr>
    <w:tblStylePr w:type="band1Vert">
      <w:tblPr/>
      <w:tcPr>
        <w:shd w:val="clear" w:color="B3D0EB" w:themeColor="accent1" w:themeTint="75" w:fill="B3D0EB" w:themeFill="accent1" w:themeFillTint="75"/>
      </w:tcPr>
    </w:tblStylePr>
    <w:tblStylePr w:type="band1Horz">
      <w:tblPr/>
      <w:tcPr>
        <w:shd w:val="clear" w:color="B3D0EB" w:themeColor="accent1" w:themeTint="75" w:fill="B3D0EB" w:themeFill="accent1" w:themeFillTint="75"/>
      </w:tcPr>
    </w:tblStylePr>
  </w:style>
  <w:style w:type="table" w:customStyle="1" w:styleId="GridTable5Dark-Accent2">
    <w:name w:val="Grid Table 5 Dark - Accent 2"/>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CellMar>
        <w:top w:w="0" w:type="dxa"/>
        <w:left w:w="108" w:type="dxa"/>
        <w:bottom w:w="0" w:type="dxa"/>
        <w:right w:w="108" w:type="dxa"/>
      </w:tblCellMar>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ridTable5Dark-Accent3">
    <w:name w:val="Grid Table 5 Dark - Accent 3"/>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CellMar>
        <w:top w:w="0" w:type="dxa"/>
        <w:left w:w="108" w:type="dxa"/>
        <w:bottom w:w="0" w:type="dxa"/>
        <w:right w:w="108" w:type="dxa"/>
      </w:tblCellMar>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CellMar>
        <w:top w:w="0" w:type="dxa"/>
        <w:left w:w="108" w:type="dxa"/>
        <w:bottom w:w="0" w:type="dxa"/>
        <w:right w:w="108" w:type="dxa"/>
      </w:tblCellMar>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customStyle="1" w:styleId="GridTable5Dark-Accent5">
    <w:name w:val="Grid Table 5 Dark - Accent 5"/>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5" w:themeTint="34" w:fill="D8E2F3" w:themeFill="accent5" w:themeFillTint="34"/>
      <w:tblCellMar>
        <w:top w:w="0" w:type="dxa"/>
        <w:left w:w="108" w:type="dxa"/>
        <w:bottom w:w="0" w:type="dxa"/>
        <w:right w:w="108" w:type="dxa"/>
      </w:tblCellMar>
    </w:tblPr>
    <w:tblStylePr w:type="firstRow">
      <w:rPr>
        <w:rFonts w:ascii="Arial" w:hAnsi="Arial"/>
        <w:b/>
        <w:color w:val="FFFFFF"/>
        <w:sz w:val="22"/>
      </w:rPr>
      <w:tblPr/>
      <w:tcPr>
        <w:shd w:val="clear" w:color="4472C4" w:themeColor="accent5" w:fill="4472C4" w:themeFill="accent5"/>
      </w:tcPr>
    </w:tblStylePr>
    <w:tblStylePr w:type="lastRow">
      <w:rPr>
        <w:rFonts w:ascii="Arial" w:hAnsi="Arial"/>
        <w:b/>
        <w:color w:val="FFFFFF"/>
        <w:sz w:val="22"/>
      </w:rPr>
      <w:tblPr/>
      <w:tcPr>
        <w:tcBorders>
          <w:top w:val="single" w:sz="4" w:space="0" w:color="FFFFFF" w:themeColor="light1"/>
        </w:tcBorders>
        <w:shd w:val="clear" w:color="4472C4" w:themeColor="accent5" w:fill="4472C4" w:themeFill="accent5"/>
      </w:tcPr>
    </w:tblStylePr>
    <w:tblStylePr w:type="firstCol">
      <w:rPr>
        <w:rFonts w:ascii="Arial" w:hAnsi="Arial"/>
        <w:b/>
        <w:color w:val="FFFFFF"/>
        <w:sz w:val="22"/>
      </w:rPr>
      <w:tblPr/>
      <w:tcPr>
        <w:shd w:val="clear" w:color="4472C4" w:themeColor="accent5" w:fill="4472C4" w:themeFill="accent5"/>
      </w:tcPr>
    </w:tblStylePr>
    <w:tblStylePr w:type="lastCol">
      <w:rPr>
        <w:rFonts w:ascii="Arial" w:hAnsi="Arial"/>
        <w:b/>
        <w:color w:val="FFFFFF"/>
        <w:sz w:val="22"/>
      </w:rPr>
      <w:tblPr/>
      <w:tcPr>
        <w:shd w:val="clear" w:color="4472C4" w:themeColor="accent5" w:fill="4472C4" w:themeFill="accent5"/>
      </w:tcPr>
    </w:tblStylePr>
    <w:tblStylePr w:type="band1Vert">
      <w:tblPr/>
      <w:tcPr>
        <w:shd w:val="clear" w:color="A9BEE4" w:themeColor="accent5" w:themeTint="75" w:fill="A9BEE4" w:themeFill="accent5" w:themeFillTint="75"/>
      </w:tcPr>
    </w:tblStylePr>
    <w:tblStylePr w:type="band1Horz">
      <w:tblPr/>
      <w:tcPr>
        <w:shd w:val="clear" w:color="A9BEE4" w:themeColor="accent5" w:themeTint="75" w:fill="A9BEE4" w:themeFill="accent5" w:themeFillTint="75"/>
      </w:tcPr>
    </w:tblStylePr>
  </w:style>
  <w:style w:type="table" w:customStyle="1" w:styleId="GridTable5Dark-Accent6">
    <w:name w:val="Grid Table 5 Dark - Accent 6"/>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CellMar>
        <w:top w:w="0" w:type="dxa"/>
        <w:left w:w="108" w:type="dxa"/>
        <w:bottom w:w="0" w:type="dxa"/>
        <w:right w:w="108" w:type="dxa"/>
      </w:tblCellMar>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styleId="-6">
    <w:name w:val="Grid Table 6 Colorful"/>
    <w:basedOn w:val="a1"/>
    <w:uiPriority w:val="99"/>
    <w:pPr>
      <w:spacing w:after="0" w:line="240" w:lineRule="auto"/>
    </w:pPr>
    <w:tblPr>
      <w:tblStyleRowBandSize w:val="1"/>
      <w:tblStyleColBandSize w:val="1"/>
      <w:tblInd w:w="0"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pPr>
      <w:spacing w:after="0" w:line="240" w:lineRule="auto"/>
    </w:pPr>
    <w:tblPr>
      <w:tblStyleRowBandSize w:val="1"/>
      <w:tblStyleColBandSize w:val="1"/>
      <w:tblInd w:w="0" w:type="dxa"/>
      <w:tblBorders>
        <w:top w:val="single" w:sz="4" w:space="0" w:color="ACCCEA" w:themeColor="accent1" w:themeTint="80"/>
        <w:left w:val="single" w:sz="4" w:space="0" w:color="ACCCEA" w:themeColor="accent1" w:themeTint="80"/>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CellMar>
        <w:top w:w="0" w:type="dxa"/>
        <w:left w:w="108" w:type="dxa"/>
        <w:bottom w:w="0" w:type="dxa"/>
        <w:right w:w="108" w:type="dxa"/>
      </w:tblCellMar>
    </w:tblPr>
    <w:tblStylePr w:type="firstRow">
      <w:rPr>
        <w:b/>
        <w:color w:val="ACCCEA" w:themeColor="accent1" w:themeTint="80" w:themeShade="95"/>
      </w:rPr>
      <w:tblPr/>
      <w:tcPr>
        <w:tcBorders>
          <w:bottom w:val="single" w:sz="12" w:space="0" w:color="ACCCEA" w:themeColor="accent1" w:themeTint="80"/>
        </w:tcBorders>
      </w:tcPr>
    </w:tblStylePr>
    <w:tblStylePr w:type="lastRow">
      <w:rPr>
        <w:b/>
        <w:color w:val="ACCCEA" w:themeColor="accent1" w:themeTint="80" w:themeShade="95"/>
      </w:rPr>
    </w:tblStylePr>
    <w:tblStylePr w:type="firstCol">
      <w:rPr>
        <w:b/>
        <w:color w:val="ACCCEA" w:themeColor="accent1" w:themeTint="80" w:themeShade="95"/>
      </w:rPr>
    </w:tblStylePr>
    <w:tblStylePr w:type="lastCol">
      <w:rPr>
        <w:b/>
        <w:color w:val="ACCCEA" w:themeColor="accent1" w:themeTint="80" w:themeShade="95"/>
      </w:r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6Colorful-Accent2">
    <w:name w:val="Grid Table 6 Colorful - Accent 2"/>
    <w:basedOn w:val="a1"/>
    <w:uiPriority w:val="99"/>
    <w:pPr>
      <w:spacing w:after="0" w:line="240" w:lineRule="auto"/>
    </w:pPr>
    <w:tblPr>
      <w:tblStyleRowBandSize w:val="1"/>
      <w:tblStyleColBandSize w:val="1"/>
      <w:tblInd w:w="0" w:type="dxa"/>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CellMar>
        <w:top w:w="0" w:type="dxa"/>
        <w:left w:w="108" w:type="dxa"/>
        <w:bottom w:w="0" w:type="dxa"/>
        <w:right w:w="108" w:type="dxa"/>
      </w:tblCellMar>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a1"/>
    <w:uiPriority w:val="99"/>
    <w:pPr>
      <w:spacing w:after="0" w:line="240" w:lineRule="auto"/>
    </w:pPr>
    <w:tblPr>
      <w:tblStyleRowBandSize w:val="1"/>
      <w:tblStyleColBandSize w:val="1"/>
      <w:tblInd w:w="0" w:type="dxa"/>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CellMar>
        <w:top w:w="0" w:type="dxa"/>
        <w:left w:w="108" w:type="dxa"/>
        <w:bottom w:w="0" w:type="dxa"/>
        <w:right w:w="108" w:type="dxa"/>
      </w:tblCellMar>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a1"/>
    <w:uiPriority w:val="99"/>
    <w:pPr>
      <w:spacing w:after="0" w:line="240" w:lineRule="auto"/>
    </w:pPr>
    <w:tblPr>
      <w:tblStyleRowBandSize w:val="1"/>
      <w:tblStyleColBandSize w:val="1"/>
      <w:tblInd w:w="0" w:type="dxa"/>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CellMar>
        <w:top w:w="0" w:type="dxa"/>
        <w:left w:w="108" w:type="dxa"/>
        <w:bottom w:w="0" w:type="dxa"/>
        <w:right w:w="108" w:type="dxa"/>
      </w:tblCellMar>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a1"/>
    <w:uiPriority w:val="99"/>
    <w:pPr>
      <w:spacing w:after="0" w:line="240" w:lineRule="auto"/>
    </w:pPr>
    <w:tblPr>
      <w:tblStyleRowBandSize w:val="1"/>
      <w:tblStyleColBandSize w:val="1"/>
      <w:tblInd w:w="0" w:type="dxa"/>
      <w:tblBorders>
        <w:top w:val="single" w:sz="4" w:space="0" w:color="4472C4" w:themeColor="accent5"/>
        <w:left w:val="single" w:sz="4" w:space="0" w:color="4472C4" w:themeColor="accent5"/>
        <w:bottom w:val="single" w:sz="4" w:space="0" w:color="4472C4" w:themeColor="accent5"/>
        <w:right w:val="single" w:sz="4" w:space="0" w:color="4472C4" w:themeColor="accent5"/>
        <w:insideH w:val="single" w:sz="4" w:space="0" w:color="4472C4" w:themeColor="accent5"/>
        <w:insideV w:val="single" w:sz="4" w:space="0" w:color="4472C4" w:themeColor="accent5"/>
      </w:tblBorders>
      <w:tblCellMar>
        <w:top w:w="0" w:type="dxa"/>
        <w:left w:w="108" w:type="dxa"/>
        <w:bottom w:w="0" w:type="dxa"/>
        <w:right w:w="108" w:type="dxa"/>
      </w:tblCellMar>
    </w:tblPr>
    <w:tblStylePr w:type="firstRow">
      <w:rPr>
        <w:b/>
        <w:color w:val="254175" w:themeColor="accent5" w:themeShade="95"/>
      </w:rPr>
      <w:tblPr/>
      <w:tcPr>
        <w:tcBorders>
          <w:bottom w:val="single" w:sz="12" w:space="0" w:color="4472C4" w:themeColor="accent5"/>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6Colorful-Accent6">
    <w:name w:val="Grid Table 6 Colorful - Accent 6"/>
    <w:basedOn w:val="a1"/>
    <w:uiPriority w:val="99"/>
    <w:pPr>
      <w:spacing w:after="0" w:line="240" w:lineRule="auto"/>
    </w:pPr>
    <w:tblPr>
      <w:tblStyleRowBandSize w:val="1"/>
      <w:tblStyleColBandSize w:val="1"/>
      <w:tblInd w:w="0" w:type="dxa"/>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CellMar>
        <w:top w:w="0" w:type="dxa"/>
        <w:left w:w="108" w:type="dxa"/>
        <w:bottom w:w="0" w:type="dxa"/>
        <w:right w:w="108" w:type="dxa"/>
      </w:tblCellMar>
    </w:tblPr>
    <w:tblStylePr w:type="firstRow">
      <w:rPr>
        <w:b/>
        <w:color w:val="254175" w:themeColor="accent5" w:themeShade="95"/>
      </w:rPr>
      <w:tblPr/>
      <w:tcPr>
        <w:tcBorders>
          <w:bottom w:val="single" w:sz="12" w:space="0" w:color="70AD47" w:themeColor="accent6"/>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54175" w:themeColor="accent5" w:themeShade="95"/>
        <w:sz w:val="22"/>
      </w:rPr>
      <w:tblPr/>
      <w:tcPr>
        <w:shd w:val="clear" w:color="E1EFD8" w:themeColor="accent6" w:themeTint="34" w:fill="E1EFD8" w:themeFill="accent6" w:themeFillTint="34"/>
      </w:tcPr>
    </w:tblStylePr>
    <w:tblStylePr w:type="band2Horz">
      <w:rPr>
        <w:rFonts w:ascii="Arial" w:hAnsi="Arial"/>
        <w:color w:val="254175" w:themeColor="accent5" w:themeShade="95"/>
        <w:sz w:val="22"/>
      </w:rPr>
    </w:tblStylePr>
  </w:style>
  <w:style w:type="table" w:styleId="-7">
    <w:name w:val="Grid Table 7 Colorful"/>
    <w:basedOn w:val="a1"/>
    <w:uiPriority w:val="99"/>
    <w:pPr>
      <w:spacing w:after="0" w:line="240" w:lineRule="auto"/>
    </w:pPr>
    <w:tblPr>
      <w:tblStyleRowBandSize w:val="1"/>
      <w:tblStyleColBandSize w:val="1"/>
      <w:tblInd w:w="0" w:type="dxa"/>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pPr>
      <w:spacing w:after="0" w:line="240" w:lineRule="auto"/>
    </w:pPr>
    <w:tblPr>
      <w:tblStyleRowBandSize w:val="1"/>
      <w:tblStyleColBandSize w:val="1"/>
      <w:tblInd w:w="0" w:type="dxa"/>
      <w:tblBorders>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CellMar>
        <w:top w:w="0" w:type="dxa"/>
        <w:left w:w="108" w:type="dxa"/>
        <w:bottom w:w="0" w:type="dxa"/>
        <w:right w:w="108" w:type="dxa"/>
      </w:tblCellMar>
    </w:tblPr>
    <w:tblStylePr w:type="firstRow">
      <w:rPr>
        <w:rFonts w:ascii="Arial" w:hAnsi="Arial"/>
        <w:b/>
        <w:color w:val="ACCCEA" w:themeColor="accent1" w:themeTint="80" w:themeShade="95"/>
        <w:sz w:val="22"/>
      </w:rPr>
      <w:tblPr/>
      <w:tcPr>
        <w:tcBorders>
          <w:top w:val="none" w:sz="4" w:space="0" w:color="000000"/>
          <w:left w:val="none" w:sz="4" w:space="0" w:color="000000"/>
          <w:bottom w:val="single" w:sz="4" w:space="0" w:color="ACCCEA" w:themeColor="accent1" w:themeTint="80"/>
          <w:right w:val="none" w:sz="4" w:space="0" w:color="000000"/>
        </w:tcBorders>
        <w:shd w:val="clear" w:color="FFFFFF" w:themeColor="light1" w:fill="FFFFFF" w:themeFill="light1"/>
      </w:tcPr>
    </w:tblStylePr>
    <w:tblStylePr w:type="lastRow">
      <w:rPr>
        <w:rFonts w:ascii="Arial" w:hAnsi="Arial"/>
        <w:b/>
        <w:color w:val="ACCCEA" w:themeColor="accent1" w:themeTint="80" w:themeShade="95"/>
        <w:sz w:val="22"/>
      </w:rPr>
      <w:tblPr/>
      <w:tcPr>
        <w:tcBorders>
          <w:top w:val="single" w:sz="4" w:space="0" w:color="ACCCEA"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CCCEA" w:themeColor="accent1" w:themeTint="80" w:themeShade="95"/>
        <w:sz w:val="22"/>
      </w:rPr>
      <w:tblPr/>
      <w:tcPr>
        <w:tcBorders>
          <w:top w:val="none" w:sz="4" w:space="0" w:color="000000"/>
          <w:left w:val="none" w:sz="4" w:space="0" w:color="000000"/>
          <w:bottom w:val="none" w:sz="4" w:space="0" w:color="000000"/>
          <w:right w:val="single" w:sz="4" w:space="0" w:color="ACCCEA" w:themeColor="accent1" w:themeTint="80"/>
        </w:tcBorders>
        <w:shd w:val="clear" w:color="FFFFFF" w:fill="auto"/>
      </w:tcPr>
    </w:tblStylePr>
    <w:tblStylePr w:type="lastCol">
      <w:rPr>
        <w:rFonts w:ascii="Arial" w:hAnsi="Arial"/>
        <w:i/>
        <w:color w:val="ACCCEA" w:themeColor="accent1" w:themeTint="80" w:themeShade="95"/>
        <w:sz w:val="22"/>
      </w:rPr>
      <w:tblPr/>
      <w:tcPr>
        <w:tcBorders>
          <w:top w:val="none" w:sz="4" w:space="0" w:color="000000"/>
          <w:left w:val="single" w:sz="4" w:space="0" w:color="ACCCEA" w:themeColor="accent1" w:themeTint="80"/>
          <w:bottom w:val="none" w:sz="4" w:space="0" w:color="000000"/>
          <w:right w:val="none" w:sz="4" w:space="0" w:color="000000"/>
        </w:tcBorders>
        <w:shd w:val="clear" w:color="FFFFFF" w:fill="auto"/>
      </w:tc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7Colorful-Accent2">
    <w:name w:val="Grid Table 7 Colorful - Accent 2"/>
    <w:basedOn w:val="a1"/>
    <w:uiPriority w:val="99"/>
    <w:pPr>
      <w:spacing w:after="0" w:line="240" w:lineRule="auto"/>
    </w:pPr>
    <w:tblPr>
      <w:tblStyleRowBandSize w:val="1"/>
      <w:tblStyleColBandSize w:val="1"/>
      <w:tblInd w:w="0" w:type="dxa"/>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CellMar>
        <w:top w:w="0" w:type="dxa"/>
        <w:left w:w="108" w:type="dxa"/>
        <w:bottom w:w="0" w:type="dxa"/>
        <w:right w:w="108" w:type="dxa"/>
      </w:tblCellMar>
    </w:tblPr>
    <w:tblStylePr w:type="firstRow">
      <w:rPr>
        <w:rFonts w:ascii="Arial" w:hAnsi="Arial"/>
        <w:b/>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a1"/>
    <w:uiPriority w:val="99"/>
    <w:pPr>
      <w:spacing w:after="0" w:line="240" w:lineRule="auto"/>
    </w:pPr>
    <w:tblPr>
      <w:tblStyleRowBandSize w:val="1"/>
      <w:tblStyleColBandSize w:val="1"/>
      <w:tblInd w:w="0" w:type="dxa"/>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CellMar>
        <w:top w:w="0" w:type="dxa"/>
        <w:left w:w="108" w:type="dxa"/>
        <w:bottom w:w="0" w:type="dxa"/>
        <w:right w:w="108" w:type="dxa"/>
      </w:tblCellMar>
    </w:tblPr>
    <w:tblStylePr w:type="firstRow">
      <w:rPr>
        <w:rFonts w:ascii="Arial" w:hAnsi="Arial"/>
        <w:b/>
        <w:color w:val="A5A5A5" w:themeColor="accent3" w:themeTint="FE" w:themeShade="95"/>
        <w:sz w:val="22"/>
      </w:rPr>
      <w:tblPr/>
      <w:tcPr>
        <w:tcBorders>
          <w:top w:val="none" w:sz="4" w:space="0" w:color="000000"/>
          <w:left w:val="none" w:sz="4" w:space="0" w:color="000000"/>
          <w:bottom w:val="single" w:sz="4" w:space="0" w:color="A5A5A5" w:themeColor="accent3" w:themeTint="FE"/>
          <w:right w:val="none" w:sz="4" w:space="0" w:color="000000"/>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4" w:space="0" w:color="000000"/>
          <w:left w:val="none" w:sz="4" w:space="0" w:color="000000"/>
          <w:bottom w:val="none" w:sz="4" w:space="0" w:color="000000"/>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4" w:space="0" w:color="000000"/>
          <w:left w:val="single" w:sz="4" w:space="0" w:color="A5A5A5" w:themeColor="accent3" w:themeTint="FE"/>
          <w:bottom w:val="none" w:sz="4" w:space="0" w:color="000000"/>
          <w:right w:val="none" w:sz="4" w:space="0" w:color="000000"/>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a1"/>
    <w:uiPriority w:val="99"/>
    <w:pPr>
      <w:spacing w:after="0" w:line="240" w:lineRule="auto"/>
    </w:pPr>
    <w:tblPr>
      <w:tblStyleRowBandSize w:val="1"/>
      <w:tblStyleColBandSize w:val="1"/>
      <w:tblInd w:w="0" w:type="dxa"/>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CellMar>
        <w:top w:w="0" w:type="dxa"/>
        <w:left w:w="108" w:type="dxa"/>
        <w:bottom w:w="0" w:type="dxa"/>
        <w:right w:w="108" w:type="dxa"/>
      </w:tblCellMar>
    </w:tblPr>
    <w:tblStylePr w:type="firstRow">
      <w:rPr>
        <w:rFonts w:ascii="Arial" w:hAnsi="Arial"/>
        <w:b/>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a1"/>
    <w:uiPriority w:val="99"/>
    <w:pPr>
      <w:spacing w:after="0" w:line="240" w:lineRule="auto"/>
    </w:pPr>
    <w:tblPr>
      <w:tblStyleRowBandSize w:val="1"/>
      <w:tblStyleColBandSize w:val="1"/>
      <w:tblInd w:w="0" w:type="dxa"/>
      <w:tblBorders>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CellMar>
        <w:top w:w="0" w:type="dxa"/>
        <w:left w:w="108" w:type="dxa"/>
        <w:bottom w:w="0" w:type="dxa"/>
        <w:right w:w="108" w:type="dxa"/>
      </w:tblCellMar>
    </w:tblPr>
    <w:tblStylePr w:type="firstRow">
      <w:rPr>
        <w:rFonts w:ascii="Arial" w:hAnsi="Arial"/>
        <w:b/>
        <w:color w:val="254175" w:themeColor="accent5" w:themeShade="95"/>
        <w:sz w:val="22"/>
      </w:rPr>
      <w:tblPr/>
      <w:tcPr>
        <w:tcBorders>
          <w:top w:val="none" w:sz="4" w:space="0" w:color="000000"/>
          <w:left w:val="none" w:sz="4" w:space="0" w:color="000000"/>
          <w:bottom w:val="single" w:sz="4" w:space="0" w:color="95AFDD" w:themeColor="accent5" w:themeTint="90"/>
          <w:right w:val="none" w:sz="4" w:space="0" w:color="000000"/>
        </w:tcBorders>
        <w:shd w:val="clear" w:color="FFFFFF" w:themeColor="light1" w:fill="FFFFFF" w:themeFill="light1"/>
      </w:tcPr>
    </w:tblStylePr>
    <w:tblStylePr w:type="lastRow">
      <w:rPr>
        <w:rFonts w:ascii="Arial" w:hAnsi="Arial"/>
        <w:b/>
        <w:color w:val="254175" w:themeColor="accent5" w:themeShade="95"/>
        <w:sz w:val="22"/>
      </w:rPr>
      <w:tblPr/>
      <w:tcPr>
        <w:tcBorders>
          <w:top w:val="single" w:sz="4" w:space="0" w:color="95AFDD"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54175" w:themeColor="accent5" w:themeShade="95"/>
        <w:sz w:val="22"/>
      </w:rPr>
      <w:tblPr/>
      <w:tcPr>
        <w:tcBorders>
          <w:top w:val="none" w:sz="4" w:space="0" w:color="000000"/>
          <w:left w:val="none" w:sz="4" w:space="0" w:color="000000"/>
          <w:bottom w:val="none" w:sz="4" w:space="0" w:color="000000"/>
          <w:right w:val="single" w:sz="4" w:space="0" w:color="95AFDD" w:themeColor="accent5" w:themeTint="90"/>
        </w:tcBorders>
        <w:shd w:val="clear" w:color="FFFFFF" w:fill="auto"/>
      </w:tcPr>
    </w:tblStylePr>
    <w:tblStylePr w:type="lastCol">
      <w:rPr>
        <w:rFonts w:ascii="Arial" w:hAnsi="Arial"/>
        <w:i/>
        <w:color w:val="254175" w:themeColor="accent5" w:themeShade="95"/>
        <w:sz w:val="22"/>
      </w:rPr>
      <w:tblPr/>
      <w:tcPr>
        <w:tcBorders>
          <w:top w:val="none" w:sz="4" w:space="0" w:color="000000"/>
          <w:left w:val="single" w:sz="4" w:space="0" w:color="95AFDD" w:themeColor="accent5" w:themeTint="90"/>
          <w:bottom w:val="none" w:sz="4" w:space="0" w:color="000000"/>
          <w:right w:val="none" w:sz="4" w:space="0" w:color="000000"/>
        </w:tcBorders>
        <w:shd w:val="clear" w:color="FFFFFF" w:fill="auto"/>
      </w:tc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7Colorful-Accent6">
    <w:name w:val="Grid Table 7 Colorful - Accent 6"/>
    <w:basedOn w:val="a1"/>
    <w:uiPriority w:val="99"/>
    <w:pPr>
      <w:spacing w:after="0" w:line="240" w:lineRule="auto"/>
    </w:pPr>
    <w:tblPr>
      <w:tblStyleRowBandSize w:val="1"/>
      <w:tblStyleColBandSize w:val="1"/>
      <w:tblInd w:w="0" w:type="dxa"/>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CellMar>
        <w:top w:w="0" w:type="dxa"/>
        <w:left w:w="108" w:type="dxa"/>
        <w:bottom w:w="0" w:type="dxa"/>
        <w:right w:w="108" w:type="dxa"/>
      </w:tblCellMar>
    </w:tblPr>
    <w:tblStylePr w:type="firstRow">
      <w:rPr>
        <w:rFonts w:ascii="Arial" w:hAnsi="Arial"/>
        <w:b/>
        <w:color w:val="416429" w:themeColor="accent6" w:themeShade="95"/>
        <w:sz w:val="22"/>
      </w:rPr>
      <w:tblPr/>
      <w:tcPr>
        <w:tcBorders>
          <w:top w:val="none" w:sz="4" w:space="0" w:color="000000"/>
          <w:left w:val="none" w:sz="4" w:space="0" w:color="000000"/>
          <w:bottom w:val="single" w:sz="4" w:space="0" w:color="ADD394" w:themeColor="accent6" w:themeTint="90"/>
          <w:right w:val="none" w:sz="4" w:space="0" w:color="000000"/>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4" w:space="0" w:color="000000"/>
          <w:left w:val="none" w:sz="4" w:space="0" w:color="000000"/>
          <w:bottom w:val="none" w:sz="4" w:space="0" w:color="000000"/>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4" w:space="0" w:color="000000"/>
          <w:left w:val="single" w:sz="4" w:space="0" w:color="ADD394" w:themeColor="accent6" w:themeTint="90"/>
          <w:bottom w:val="none" w:sz="4" w:space="0" w:color="000000"/>
          <w:right w:val="none" w:sz="4" w:space="0" w:color="000000"/>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styleId="-10">
    <w:name w:val="List Table 1 Light"/>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5B9BD5" w:themeColor="accent1"/>
          <w:right w:val="none" w:sz="4" w:space="0" w:color="000000"/>
        </w:tcBorders>
      </w:tcPr>
    </w:tblStylePr>
    <w:tblStylePr w:type="lastRow">
      <w:rPr>
        <w:b/>
        <w:color w:val="404040"/>
      </w:rPr>
      <w:tblPr/>
      <w:tcPr>
        <w:tcBorders>
          <w:top w:val="single" w:sz="4" w:space="0" w:color="5B9BD5"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1" w:themeTint="40" w:fill="D5E5F4" w:themeFill="accent1" w:themeFillTint="40"/>
      </w:tcPr>
    </w:tblStylePr>
    <w:tblStylePr w:type="band1Horz">
      <w:tblPr/>
      <w:tcPr>
        <w:shd w:val="clear" w:color="D5E5F4" w:themeColor="accent1" w:themeTint="40" w:fill="D5E5F4" w:themeFill="accent1" w:themeFillTint="40"/>
      </w:tcPr>
    </w:tblStylePr>
  </w:style>
  <w:style w:type="table" w:customStyle="1" w:styleId="ListTable1Light-Accent2">
    <w:name w:val="List Table 1 Light - Accent 2"/>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Table1Light-Accent3">
    <w:name w:val="List Table 1 Light - Accent 3"/>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Table1Light-Accent4">
    <w:name w:val="List Table 1 Light - Accent 4"/>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
    <w:name w:val="List Table 1 Light - Accent 5"/>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472C4" w:themeColor="accent5"/>
          <w:right w:val="none" w:sz="4" w:space="0" w:color="000000"/>
        </w:tcBorders>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5" w:themeTint="40" w:fill="CFDBF0" w:themeFill="accent5" w:themeFillTint="40"/>
      </w:tcPr>
    </w:tblStylePr>
    <w:tblStylePr w:type="band1Horz">
      <w:tblPr/>
      <w:tcPr>
        <w:shd w:val="clear" w:color="CFDBF0" w:themeColor="accent5" w:themeTint="40" w:fill="CFDBF0" w:themeFill="accent5" w:themeFillTint="40"/>
      </w:tcPr>
    </w:tblStylePr>
  </w:style>
  <w:style w:type="table" w:customStyle="1" w:styleId="ListTable1Light-Accent6">
    <w:name w:val="List Table 1 Light - Accent 6"/>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styleId="-20">
    <w:name w:val="List Table 2"/>
    <w:basedOn w:val="a1"/>
    <w:uiPriority w:val="99"/>
    <w:pPr>
      <w:spacing w:after="0" w:line="240" w:lineRule="auto"/>
    </w:pPr>
    <w:tblPr>
      <w:tblStyleRowBandSize w:val="1"/>
      <w:tblStyleColBandSize w:val="1"/>
      <w:tblInd w:w="0" w:type="dxa"/>
      <w:tblBorders>
        <w:top w:val="single" w:sz="4" w:space="0" w:color="6F6F6F" w:themeColor="text1" w:themeTint="90"/>
        <w:bottom w:val="single" w:sz="4" w:space="0" w:color="6F6F6F" w:themeColor="text1" w:themeTint="90"/>
        <w:insideH w:val="single" w:sz="4" w:space="0" w:color="6F6F6F" w:themeColor="tex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1"/>
    <w:uiPriority w:val="99"/>
    <w:pPr>
      <w:spacing w:after="0" w:line="240" w:lineRule="auto"/>
    </w:pPr>
    <w:tblPr>
      <w:tblStyleRowBandSize w:val="1"/>
      <w:tblStyleColBandSize w:val="1"/>
      <w:tblInd w:w="0" w:type="dxa"/>
      <w:tblBorders>
        <w:top w:val="single" w:sz="4" w:space="0" w:color="A2C6E7" w:themeColor="accent1" w:themeTint="90"/>
        <w:bottom w:val="single" w:sz="4" w:space="0" w:color="A2C6E7" w:themeColor="accent1" w:themeTint="90"/>
        <w:insideH w:val="single" w:sz="4" w:space="0" w:color="A2C6E7" w:themeColor="accen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la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2-Accent2">
    <w:name w:val="List Table 2 - Accent 2"/>
    <w:basedOn w:val="a1"/>
    <w:uiPriority w:val="99"/>
    <w:pPr>
      <w:spacing w:after="0" w:line="240" w:lineRule="auto"/>
    </w:pPr>
    <w:tblPr>
      <w:tblStyleRowBandSize w:val="1"/>
      <w:tblStyleColBandSize w:val="1"/>
      <w:tblInd w:w="0" w:type="dxa"/>
      <w:tblBorders>
        <w:top w:val="single" w:sz="4" w:space="0" w:color="F4B58A" w:themeColor="accent2" w:themeTint="90"/>
        <w:bottom w:val="single" w:sz="4" w:space="0" w:color="F4B58A" w:themeColor="accent2" w:themeTint="90"/>
        <w:insideH w:val="single" w:sz="4" w:space="0" w:color="F4B58A" w:themeColor="accent2"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2-Accent3">
    <w:name w:val="List Table 2 - Accent 3"/>
    <w:basedOn w:val="a1"/>
    <w:uiPriority w:val="99"/>
    <w:pPr>
      <w:spacing w:after="0" w:line="240" w:lineRule="auto"/>
    </w:pPr>
    <w:tblPr>
      <w:tblStyleRowBandSize w:val="1"/>
      <w:tblStyleColBandSize w:val="1"/>
      <w:tblInd w:w="0" w:type="dxa"/>
      <w:tblBorders>
        <w:top w:val="single" w:sz="4" w:space="0" w:color="CCCCCC" w:themeColor="accent3" w:themeTint="90"/>
        <w:bottom w:val="single" w:sz="4" w:space="0" w:color="CCCCCC" w:themeColor="accent3" w:themeTint="90"/>
        <w:insideH w:val="single" w:sz="4" w:space="0" w:color="CCCCCC" w:themeColor="accent3"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2-Accent4">
    <w:name w:val="List Table 2 - Accent 4"/>
    <w:basedOn w:val="a1"/>
    <w:uiPriority w:val="99"/>
    <w:pPr>
      <w:spacing w:after="0" w:line="240" w:lineRule="auto"/>
    </w:pPr>
    <w:tblPr>
      <w:tblStyleRowBandSize w:val="1"/>
      <w:tblStyleColBandSize w:val="1"/>
      <w:tblInd w:w="0" w:type="dxa"/>
      <w:tblBorders>
        <w:top w:val="single" w:sz="4" w:space="0" w:color="FFDB6F" w:themeColor="accent4" w:themeTint="90"/>
        <w:bottom w:val="single" w:sz="4" w:space="0" w:color="FFDB6F" w:themeColor="accent4" w:themeTint="90"/>
        <w:insideH w:val="single" w:sz="4" w:space="0" w:color="FFDB6F" w:themeColor="accent4"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2-Accent5">
    <w:name w:val="List Table 2 - Accent 5"/>
    <w:basedOn w:val="a1"/>
    <w:uiPriority w:val="99"/>
    <w:pPr>
      <w:spacing w:after="0" w:line="240" w:lineRule="auto"/>
    </w:pPr>
    <w:tblPr>
      <w:tblStyleRowBandSize w:val="1"/>
      <w:tblStyleColBandSize w:val="1"/>
      <w:tblInd w:w="0" w:type="dxa"/>
      <w:tblBorders>
        <w:top w:val="single" w:sz="4" w:space="0" w:color="95AFDD" w:themeColor="accent5" w:themeTint="90"/>
        <w:bottom w:val="single" w:sz="4" w:space="0" w:color="95AFDD" w:themeColor="accent5" w:themeTint="90"/>
        <w:insideH w:val="single" w:sz="4" w:space="0" w:color="95AFDD" w:themeColor="accent5"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la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2-Accent6">
    <w:name w:val="List Table 2 - Accent 6"/>
    <w:basedOn w:val="a1"/>
    <w:uiPriority w:val="99"/>
    <w:pPr>
      <w:spacing w:after="0" w:line="240" w:lineRule="auto"/>
    </w:pPr>
    <w:tblPr>
      <w:tblStyleRowBandSize w:val="1"/>
      <w:tblStyleColBandSize w:val="1"/>
      <w:tblInd w:w="0" w:type="dxa"/>
      <w:tblBorders>
        <w:top w:val="single" w:sz="4" w:space="0" w:color="ADD394" w:themeColor="accent6" w:themeTint="90"/>
        <w:bottom w:val="single" w:sz="4" w:space="0" w:color="ADD394" w:themeColor="accent6" w:themeTint="90"/>
        <w:insideH w:val="single" w:sz="4" w:space="0" w:color="ADD394" w:themeColor="accent6"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30">
    <w:name w:val="List Table 3"/>
    <w:basedOn w:val="a1"/>
    <w:uiPriority w:val="99"/>
    <w:pPr>
      <w:spacing w:after="0" w:line="240" w:lineRule="auto"/>
    </w:pPr>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pPr>
      <w:spacing w:after="0" w:line="240" w:lineRule="auto"/>
    </w:pPr>
    <w:tblPr>
      <w:tblStyleRowBandSize w:val="1"/>
      <w:tblStyleColBandSize w:val="1"/>
      <w:tblInd w:w="0" w:type="dxa"/>
      <w:tblBorders>
        <w:top w:val="single" w:sz="4" w:space="0" w:color="5B9BD5" w:themeColor="accent1"/>
        <w:left w:val="single" w:sz="4" w:space="0" w:color="5B9BD5" w:themeColor="accent1"/>
        <w:bottom w:val="single" w:sz="4" w:space="0" w:color="5B9BD5" w:themeColor="accent1"/>
        <w:right w:val="single" w:sz="4" w:space="0" w:color="5B9BD5" w:themeColor="accent1"/>
      </w:tblBorders>
      <w:tblCellMar>
        <w:top w:w="0" w:type="dxa"/>
        <w:left w:w="108" w:type="dxa"/>
        <w:bottom w:w="0" w:type="dxa"/>
        <w:right w:w="108" w:type="dxa"/>
      </w:tblCellMar>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5B9BD5" w:themeColor="accent1"/>
          <w:right w:val="single" w:sz="4" w:space="0" w:color="5B9BD5" w:themeColor="accent1"/>
        </w:tcBorders>
      </w:tcPr>
    </w:tblStylePr>
    <w:tblStylePr w:type="band1Horz">
      <w:rPr>
        <w:rFonts w:ascii="Arial" w:hAnsi="Arial"/>
        <w:color w:val="404040"/>
        <w:sz w:val="22"/>
      </w:rPr>
      <w:tblPr/>
      <w:tcPr>
        <w:tcBorders>
          <w:top w:val="single" w:sz="4" w:space="0" w:color="5B9BD5" w:themeColor="accent1"/>
          <w:bottom w:val="single" w:sz="4" w:space="0" w:color="5B9BD5" w:themeColor="accent1"/>
        </w:tcBorders>
      </w:tcPr>
    </w:tblStylePr>
  </w:style>
  <w:style w:type="table" w:customStyle="1" w:styleId="ListTable3-Accent2">
    <w:name w:val="List Table 3 - Accent 2"/>
    <w:basedOn w:val="a1"/>
    <w:uiPriority w:val="99"/>
    <w:pPr>
      <w:spacing w:after="0" w:line="240" w:lineRule="auto"/>
    </w:pPr>
    <w:tblPr>
      <w:tblStyleRowBandSize w:val="1"/>
      <w:tblStyleColBandSize w:val="1"/>
      <w:tblInd w:w="0" w:type="dxa"/>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CellMar>
        <w:top w:w="0" w:type="dxa"/>
        <w:left w:w="108" w:type="dxa"/>
        <w:bottom w:w="0" w:type="dxa"/>
        <w:right w:w="108" w:type="dxa"/>
      </w:tblCellMar>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a1"/>
    <w:uiPriority w:val="99"/>
    <w:pPr>
      <w:spacing w:after="0" w:line="240" w:lineRule="auto"/>
    </w:pPr>
    <w:tblPr>
      <w:tblStyleRowBandSize w:val="1"/>
      <w:tblStyleColBandSize w:val="1"/>
      <w:tblInd w:w="0" w:type="dxa"/>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CellMar>
        <w:top w:w="0" w:type="dxa"/>
        <w:left w:w="108" w:type="dxa"/>
        <w:bottom w:w="0" w:type="dxa"/>
        <w:right w:w="108" w:type="dxa"/>
      </w:tblCellMar>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a1"/>
    <w:uiPriority w:val="99"/>
    <w:pPr>
      <w:spacing w:after="0" w:line="240" w:lineRule="auto"/>
    </w:pPr>
    <w:tblPr>
      <w:tblStyleRowBandSize w:val="1"/>
      <w:tblStyleColBandSize w:val="1"/>
      <w:tblInd w:w="0" w:type="dxa"/>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CellMar>
        <w:top w:w="0" w:type="dxa"/>
        <w:left w:w="108" w:type="dxa"/>
        <w:bottom w:w="0" w:type="dxa"/>
        <w:right w:w="108" w:type="dxa"/>
      </w:tblCellMar>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a1"/>
    <w:uiPriority w:val="99"/>
    <w:pPr>
      <w:spacing w:after="0" w:line="240" w:lineRule="auto"/>
    </w:pPr>
    <w:tblPr>
      <w:tblStyleRowBandSize w:val="1"/>
      <w:tblStyleColBandSize w:val="1"/>
      <w:tblInd w:w="0" w:type="dxa"/>
      <w:tblBorders>
        <w:top w:val="single" w:sz="4" w:space="0" w:color="8DA9DB" w:themeColor="accent5" w:themeTint="9A"/>
        <w:left w:val="single" w:sz="4" w:space="0" w:color="8DA9DB" w:themeColor="accent5" w:themeTint="9A"/>
        <w:bottom w:val="single" w:sz="4" w:space="0" w:color="8DA9DB" w:themeColor="accent5" w:themeTint="9A"/>
        <w:right w:val="single" w:sz="4" w:space="0" w:color="8DA9DB" w:themeColor="accent5" w:themeTint="9A"/>
      </w:tblBorders>
      <w:tblCellMar>
        <w:top w:w="0" w:type="dxa"/>
        <w:left w:w="108" w:type="dxa"/>
        <w:bottom w:w="0" w:type="dxa"/>
        <w:right w:w="108" w:type="dxa"/>
      </w:tblCellMar>
    </w:tblPr>
    <w:tblStylePr w:type="firstRow">
      <w:rPr>
        <w:rFonts w:ascii="Arial" w:hAnsi="Arial"/>
        <w:b/>
        <w:color w:val="FFFFFF"/>
        <w:sz w:val="22"/>
      </w:rPr>
      <w:tblPr/>
      <w:tcPr>
        <w:shd w:val="clear" w:color="8DA9DB" w:themeColor="accent5" w:themeTint="9A" w:fill="8DA9D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8DA9DB" w:themeColor="accent5" w:themeTint="9A"/>
          <w:right w:val="single" w:sz="4" w:space="0" w:color="8DA9DB" w:themeColor="accent5" w:themeTint="9A"/>
        </w:tcBorders>
      </w:tcPr>
    </w:tblStylePr>
    <w:tblStylePr w:type="band1Horz">
      <w:rPr>
        <w:rFonts w:ascii="Arial" w:hAnsi="Arial"/>
        <w:color w:val="404040"/>
        <w:sz w:val="22"/>
      </w:rPr>
      <w:tblPr/>
      <w:tcPr>
        <w:tcBorders>
          <w:top w:val="single" w:sz="4" w:space="0" w:color="8DA9DB" w:themeColor="accent5" w:themeTint="9A"/>
          <w:bottom w:val="single" w:sz="4" w:space="0" w:color="8DA9DB" w:themeColor="accent5" w:themeTint="9A"/>
        </w:tcBorders>
      </w:tcPr>
    </w:tblStylePr>
  </w:style>
  <w:style w:type="table" w:customStyle="1" w:styleId="ListTable3-Accent6">
    <w:name w:val="List Table 3 - Accent 6"/>
    <w:basedOn w:val="a1"/>
    <w:uiPriority w:val="99"/>
    <w:pPr>
      <w:spacing w:after="0" w:line="240" w:lineRule="auto"/>
    </w:pPr>
    <w:tblPr>
      <w:tblStyleRowBandSize w:val="1"/>
      <w:tblStyleColBandSize w:val="1"/>
      <w:tblInd w:w="0" w:type="dxa"/>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CellMar>
        <w:top w:w="0" w:type="dxa"/>
        <w:left w:w="108" w:type="dxa"/>
        <w:bottom w:w="0" w:type="dxa"/>
        <w:right w:w="108" w:type="dxa"/>
      </w:tblCellMar>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40">
    <w:name w:val="List Table 4"/>
    <w:basedOn w:val="a1"/>
    <w:uiPriority w:val="99"/>
    <w:pPr>
      <w:spacing w:after="0" w:line="240" w:lineRule="auto"/>
    </w:pPr>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1"/>
    <w:uiPriority w:val="99"/>
    <w:pPr>
      <w:spacing w:after="0" w:line="240" w:lineRule="auto"/>
    </w:pPr>
    <w:tblPr>
      <w:tblStyleRowBandSize w:val="1"/>
      <w:tblStyleColBandSize w:val="1"/>
      <w:tblInd w:w="0" w:type="dxa"/>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tblBorders>
      <w:tblCellMar>
        <w:top w:w="0" w:type="dxa"/>
        <w:left w:w="108" w:type="dxa"/>
        <w:bottom w:w="0" w:type="dxa"/>
        <w:right w:w="108" w:type="dxa"/>
      </w:tblCellMar>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4-Accent2">
    <w:name w:val="List Table 4 - Accent 2"/>
    <w:basedOn w:val="a1"/>
    <w:uiPriority w:val="99"/>
    <w:pPr>
      <w:spacing w:after="0" w:line="240" w:lineRule="auto"/>
    </w:pPr>
    <w:tblPr>
      <w:tblStyleRowBandSize w:val="1"/>
      <w:tblStyleColBandSize w:val="1"/>
      <w:tblInd w:w="0" w:type="dxa"/>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CellMar>
        <w:top w:w="0" w:type="dxa"/>
        <w:left w:w="108" w:type="dxa"/>
        <w:bottom w:w="0" w:type="dxa"/>
        <w:right w:w="108" w:type="dxa"/>
      </w:tblCellMar>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4-Accent3">
    <w:name w:val="List Table 4 - Accent 3"/>
    <w:basedOn w:val="a1"/>
    <w:uiPriority w:val="99"/>
    <w:pPr>
      <w:spacing w:after="0" w:line="240" w:lineRule="auto"/>
    </w:pPr>
    <w:tblPr>
      <w:tblStyleRowBandSize w:val="1"/>
      <w:tblStyleColBandSize w:val="1"/>
      <w:tblInd w:w="0" w:type="dxa"/>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CellMar>
        <w:top w:w="0" w:type="dxa"/>
        <w:left w:w="108" w:type="dxa"/>
        <w:bottom w:w="0" w:type="dxa"/>
        <w:right w:w="108" w:type="dxa"/>
      </w:tblCellMar>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4-Accent4">
    <w:name w:val="List Table 4 - Accent 4"/>
    <w:basedOn w:val="a1"/>
    <w:uiPriority w:val="99"/>
    <w:pPr>
      <w:spacing w:after="0" w:line="240" w:lineRule="auto"/>
    </w:pPr>
    <w:tblPr>
      <w:tblStyleRowBandSize w:val="1"/>
      <w:tblStyleColBandSize w:val="1"/>
      <w:tblInd w:w="0" w:type="dxa"/>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CellMar>
        <w:top w:w="0" w:type="dxa"/>
        <w:left w:w="108" w:type="dxa"/>
        <w:bottom w:w="0" w:type="dxa"/>
        <w:right w:w="108" w:type="dxa"/>
      </w:tblCellMar>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4-Accent5">
    <w:name w:val="List Table 4 - Accent 5"/>
    <w:basedOn w:val="a1"/>
    <w:uiPriority w:val="99"/>
    <w:pPr>
      <w:spacing w:after="0" w:line="240" w:lineRule="auto"/>
    </w:pPr>
    <w:tblPr>
      <w:tblStyleRowBandSize w:val="1"/>
      <w:tblStyleColBandSize w:val="1"/>
      <w:tblInd w:w="0" w:type="dxa"/>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tblBorders>
      <w:tblCellMar>
        <w:top w:w="0" w:type="dxa"/>
        <w:left w:w="108" w:type="dxa"/>
        <w:bottom w:w="0" w:type="dxa"/>
        <w:right w:w="108" w:type="dxa"/>
      </w:tblCellMar>
    </w:tblPr>
    <w:tblStylePr w:type="firstRow">
      <w:rPr>
        <w:rFonts w:ascii="Arial" w:hAnsi="Arial"/>
        <w:b/>
        <w:color w:val="FFFFFF"/>
        <w:sz w:val="22"/>
      </w:rPr>
      <w:tblPr/>
      <w:tcPr>
        <w:shd w:val="clear" w:color="4472C4" w:themeColor="accent5" w:fill="4472C4"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4-Accent6">
    <w:name w:val="List Table 4 - Accent 6"/>
    <w:basedOn w:val="a1"/>
    <w:uiPriority w:val="99"/>
    <w:pPr>
      <w:spacing w:after="0" w:line="240" w:lineRule="auto"/>
    </w:pPr>
    <w:tblPr>
      <w:tblStyleRowBandSize w:val="1"/>
      <w:tblStyleColBandSize w:val="1"/>
      <w:tblInd w:w="0" w:type="dxa"/>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CellMar>
        <w:top w:w="0" w:type="dxa"/>
        <w:left w:w="108" w:type="dxa"/>
        <w:bottom w:w="0" w:type="dxa"/>
        <w:right w:w="108" w:type="dxa"/>
      </w:tblCellMar>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50">
    <w:name w:val="List Table 5 Dark"/>
    <w:basedOn w:val="a1"/>
    <w:uiPriority w:val="99"/>
    <w:pPr>
      <w:spacing w:after="0" w:line="240" w:lineRule="auto"/>
    </w:pPr>
    <w:tblPr>
      <w:tblStyleRowBandSize w:val="1"/>
      <w:tblStyleColBandSize w:val="1"/>
      <w:tblInd w:w="0" w:type="dxa"/>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1"/>
    <w:uiPriority w:val="99"/>
    <w:pPr>
      <w:spacing w:after="0" w:line="240" w:lineRule="auto"/>
    </w:pPr>
    <w:tblPr>
      <w:tblStyleRowBandSize w:val="1"/>
      <w:tblStyleColBandSize w:val="1"/>
      <w:tblInd w:w="0" w:type="dxa"/>
      <w:tblBorders>
        <w:top w:val="single" w:sz="32" w:space="0" w:color="5B9BD5" w:themeColor="accent1"/>
        <w:left w:val="single" w:sz="32" w:space="0" w:color="5B9BD5" w:themeColor="accent1"/>
        <w:bottom w:val="single" w:sz="32" w:space="0" w:color="5B9BD5" w:themeColor="accent1"/>
        <w:right w:val="single" w:sz="32" w:space="0" w:color="5B9BD5" w:themeColor="accent1"/>
      </w:tblBorders>
      <w:shd w:val="clear" w:color="5B9BD5" w:themeColor="accent1" w:fill="5B9BD5" w:themeFill="accent1"/>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5B9BD5" w:themeColor="accent1"/>
          <w:bottom w:val="single" w:sz="12" w:space="0" w:color="FFFFFF" w:themeColor="light1"/>
        </w:tcBorders>
        <w:shd w:val="clear" w:color="5B9BD5" w:themeColor="accent1" w:fill="5B9BD5"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5B9BD5" w:themeColor="accent1"/>
          <w:right w:val="single" w:sz="4" w:space="0" w:color="FFFFFF" w:themeColor="light1"/>
        </w:tcBorders>
      </w:tcPr>
    </w:tblStylePr>
    <w:tblStylePr w:type="lastCol">
      <w:tblPr/>
      <w:tcPr>
        <w:tcBorders>
          <w:left w:val="single" w:sz="4" w:space="0" w:color="FFFFFF" w:themeColor="light1"/>
          <w:right w:val="single" w:sz="32" w:space="0" w:color="5B9BD5" w:themeColor="accent1"/>
        </w:tcBorders>
      </w:tcPr>
    </w:tblStylePr>
    <w:tblStylePr w:type="band1Vert">
      <w:tblPr/>
      <w:tcPr>
        <w:tcBorders>
          <w:left w:val="single" w:sz="4" w:space="0" w:color="FFFFFF" w:themeColor="light1"/>
          <w:right w:val="single" w:sz="4" w:space="0" w:color="FFFFFF" w:themeColor="light1"/>
        </w:tcBorders>
        <w:shd w:val="clear" w:color="5B9BD5" w:themeColor="accent1" w:fill="5B9BD5"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5B9BD5" w:themeColor="accent1" w:fill="5B9BD5" w:themeFill="accent1"/>
      </w:tcPr>
    </w:tblStylePr>
    <w:tblStylePr w:type="band2Horz">
      <w:tblPr/>
      <w:tcPr>
        <w:tcBorders>
          <w:top w:val="single" w:sz="4" w:space="0" w:color="FFFFFF" w:themeColor="light1"/>
          <w:bottom w:val="single" w:sz="4" w:space="0" w:color="FFFFFF" w:themeColor="light1"/>
        </w:tcBorders>
        <w:shd w:val="clear" w:color="5B9BD5" w:themeColor="accent1" w:fill="5B9BD5" w:themeFill="accent1"/>
      </w:tcPr>
    </w:tblStylePr>
  </w:style>
  <w:style w:type="table" w:customStyle="1" w:styleId="ListTable5Dark-Accent2">
    <w:name w:val="List Table 5 Dark - Accent 2"/>
    <w:basedOn w:val="a1"/>
    <w:uiPriority w:val="99"/>
    <w:pPr>
      <w:spacing w:after="0" w:line="240" w:lineRule="auto"/>
    </w:pPr>
    <w:tblPr>
      <w:tblStyleRowBandSize w:val="1"/>
      <w:tblStyleColBandSize w:val="1"/>
      <w:tblInd w:w="0" w:type="dxa"/>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Table5Dark-Accent3">
    <w:name w:val="List Table 5 Dark - Accent 3"/>
    <w:basedOn w:val="a1"/>
    <w:uiPriority w:val="99"/>
    <w:pPr>
      <w:spacing w:after="0" w:line="240" w:lineRule="auto"/>
    </w:pPr>
    <w:tblPr>
      <w:tblStyleRowBandSize w:val="1"/>
      <w:tblStyleColBandSize w:val="1"/>
      <w:tblInd w:w="0" w:type="dxa"/>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Table5Dark-Accent4">
    <w:name w:val="List Table 5 Dark - Accent 4"/>
    <w:basedOn w:val="a1"/>
    <w:uiPriority w:val="99"/>
    <w:pPr>
      <w:spacing w:after="0" w:line="240" w:lineRule="auto"/>
    </w:pPr>
    <w:tblPr>
      <w:tblStyleRowBandSize w:val="1"/>
      <w:tblStyleColBandSize w:val="1"/>
      <w:tblInd w:w="0" w:type="dxa"/>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
    <w:name w:val="List Table 5 Dark - Accent 5"/>
    <w:basedOn w:val="a1"/>
    <w:uiPriority w:val="99"/>
    <w:pPr>
      <w:spacing w:after="0" w:line="240" w:lineRule="auto"/>
    </w:pPr>
    <w:tblPr>
      <w:tblStyleRowBandSize w:val="1"/>
      <w:tblStyleColBandSize w:val="1"/>
      <w:tblInd w:w="0" w:type="dxa"/>
      <w:tblBorders>
        <w:top w:val="single" w:sz="32" w:space="0" w:color="8DA9DB" w:themeColor="accent5" w:themeTint="9A"/>
        <w:left w:val="single" w:sz="32" w:space="0" w:color="8DA9DB" w:themeColor="accent5" w:themeTint="9A"/>
        <w:bottom w:val="single" w:sz="32" w:space="0" w:color="8DA9DB" w:themeColor="accent5" w:themeTint="9A"/>
        <w:right w:val="single" w:sz="32" w:space="0" w:color="8DA9DB" w:themeColor="accent5" w:themeTint="9A"/>
      </w:tblBorders>
      <w:shd w:val="clear" w:color="8DA9DB" w:themeColor="accent5" w:themeTint="9A" w:fill="8DA9DB" w:themeFill="accent5" w:themeFillTint="9A"/>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8DA9DB" w:themeColor="accent5" w:themeTint="9A"/>
          <w:bottom w:val="single" w:sz="12" w:space="0" w:color="FFFFFF" w:themeColor="light1"/>
        </w:tcBorders>
        <w:shd w:val="clear" w:color="8DA9DB" w:themeColor="accent5" w:themeTint="9A" w:fill="8DA9DB"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8DA9DB" w:themeColor="accent5" w:themeTint="9A"/>
          <w:right w:val="single" w:sz="4" w:space="0" w:color="FFFFFF" w:themeColor="light1"/>
        </w:tcBorders>
      </w:tcPr>
    </w:tblStylePr>
    <w:tblStylePr w:type="lastCol">
      <w:tblPr/>
      <w:tcPr>
        <w:tcBorders>
          <w:left w:val="single" w:sz="4" w:space="0" w:color="FFFFFF" w:themeColor="light1"/>
          <w:right w:val="single" w:sz="32" w:space="0" w:color="8DA9DB" w:themeColor="accent5" w:themeTint="9A"/>
        </w:tcBorders>
      </w:tcPr>
    </w:tblStylePr>
    <w:tblStylePr w:type="band1Vert">
      <w:tblPr/>
      <w:tcPr>
        <w:tcBorders>
          <w:left w:val="single" w:sz="4" w:space="0" w:color="FFFFFF" w:themeColor="light1"/>
          <w:right w:val="single" w:sz="4" w:space="0" w:color="FFFFFF" w:themeColor="light1"/>
        </w:tcBorders>
        <w:shd w:val="clear" w:color="8DA9DB" w:themeColor="accent5" w:themeTint="9A" w:fill="8DA9DB"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tblStylePr w:type="band2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style>
  <w:style w:type="table" w:customStyle="1" w:styleId="ListTable5Dark-Accent6">
    <w:name w:val="List Table 5 Dark - Accent 6"/>
    <w:basedOn w:val="a1"/>
    <w:uiPriority w:val="99"/>
    <w:pPr>
      <w:spacing w:after="0" w:line="240" w:lineRule="auto"/>
    </w:pPr>
    <w:tblPr>
      <w:tblStyleRowBandSize w:val="1"/>
      <w:tblStyleColBandSize w:val="1"/>
      <w:tblInd w:w="0" w:type="dxa"/>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styleId="-60">
    <w:name w:val="List Table 6 Colorful"/>
    <w:basedOn w:val="a1"/>
    <w:uiPriority w:val="99"/>
    <w:pPr>
      <w:spacing w:after="0" w:line="240" w:lineRule="auto"/>
    </w:p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pPr>
      <w:spacing w:after="0" w:line="240" w:lineRule="auto"/>
    </w:pPr>
    <w:tblPr>
      <w:tblStyleRowBandSize w:val="1"/>
      <w:tblStyleColBandSize w:val="1"/>
      <w:tblInd w:w="0" w:type="dxa"/>
      <w:tblBorders>
        <w:top w:val="single" w:sz="4" w:space="0" w:color="5B9BD5" w:themeColor="accent1"/>
        <w:bottom w:val="single" w:sz="4" w:space="0" w:color="5B9BD5" w:themeColor="accent1"/>
      </w:tblBorders>
      <w:tblCellMar>
        <w:top w:w="0" w:type="dxa"/>
        <w:left w:w="108" w:type="dxa"/>
        <w:bottom w:w="0" w:type="dxa"/>
        <w:right w:w="108" w:type="dxa"/>
      </w:tblCellMar>
    </w:tblPr>
    <w:tblStylePr w:type="firstRow">
      <w:rPr>
        <w:b/>
        <w:color w:val="245A8D" w:themeColor="accent1" w:themeShade="95"/>
      </w:rPr>
      <w:tblPr/>
      <w:tcPr>
        <w:tcBorders>
          <w:bottom w:val="single" w:sz="4" w:space="0" w:color="5B9BD5" w:themeColor="accent1"/>
        </w:tcBorders>
      </w:tcPr>
    </w:tblStylePr>
    <w:tblStylePr w:type="lastRow">
      <w:rPr>
        <w:b/>
        <w:color w:val="245A8D" w:themeColor="accent1" w:themeShade="95"/>
      </w:rPr>
      <w:tblPr/>
      <w:tcPr>
        <w:tcBorders>
          <w:top w:val="single" w:sz="4" w:space="0" w:color="5B9BD5" w:themeColor="accent1"/>
        </w:tcBorders>
      </w:tcPr>
    </w:tblStylePr>
    <w:tblStylePr w:type="firstCol">
      <w:rPr>
        <w:b/>
        <w:color w:val="245A8D" w:themeColor="accent1" w:themeShade="95"/>
      </w:rPr>
    </w:tblStylePr>
    <w:tblStylePr w:type="lastCol">
      <w:rPr>
        <w:b/>
        <w:color w:val="245A8D" w:themeColor="accent1" w:themeShade="95"/>
      </w:r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6Colorful-Accent2">
    <w:name w:val="List Table 6 Colorful - Accent 2"/>
    <w:basedOn w:val="a1"/>
    <w:uiPriority w:val="99"/>
    <w:pPr>
      <w:spacing w:after="0" w:line="240" w:lineRule="auto"/>
    </w:pPr>
    <w:tblPr>
      <w:tblStyleRowBandSize w:val="1"/>
      <w:tblStyleColBandSize w:val="1"/>
      <w:tblInd w:w="0" w:type="dxa"/>
      <w:tblBorders>
        <w:top w:val="single" w:sz="4" w:space="0" w:color="F4B184" w:themeColor="accent2" w:themeTint="97"/>
        <w:bottom w:val="single" w:sz="4" w:space="0" w:color="F4B184" w:themeColor="accent2" w:themeTint="97"/>
      </w:tblBorders>
      <w:tblCellMar>
        <w:top w:w="0" w:type="dxa"/>
        <w:left w:w="108" w:type="dxa"/>
        <w:bottom w:w="0" w:type="dxa"/>
        <w:right w:w="108" w:type="dxa"/>
      </w:tblCellMar>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a1"/>
    <w:uiPriority w:val="99"/>
    <w:pPr>
      <w:spacing w:after="0" w:line="240" w:lineRule="auto"/>
    </w:pPr>
    <w:tblPr>
      <w:tblStyleRowBandSize w:val="1"/>
      <w:tblStyleColBandSize w:val="1"/>
      <w:tblInd w:w="0" w:type="dxa"/>
      <w:tblBorders>
        <w:top w:val="single" w:sz="4" w:space="0" w:color="C9C9C9" w:themeColor="accent3" w:themeTint="98"/>
        <w:bottom w:val="single" w:sz="4" w:space="0" w:color="C9C9C9" w:themeColor="accent3" w:themeTint="98"/>
      </w:tblBorders>
      <w:tblCellMar>
        <w:top w:w="0" w:type="dxa"/>
        <w:left w:w="108" w:type="dxa"/>
        <w:bottom w:w="0" w:type="dxa"/>
        <w:right w:w="108" w:type="dxa"/>
      </w:tblCellMar>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a1"/>
    <w:uiPriority w:val="99"/>
    <w:pPr>
      <w:spacing w:after="0" w:line="240" w:lineRule="auto"/>
    </w:pPr>
    <w:tblPr>
      <w:tblStyleRowBandSize w:val="1"/>
      <w:tblStyleColBandSize w:val="1"/>
      <w:tblInd w:w="0" w:type="dxa"/>
      <w:tblBorders>
        <w:top w:val="single" w:sz="4" w:space="0" w:color="FFD865" w:themeColor="accent4" w:themeTint="9A"/>
        <w:bottom w:val="single" w:sz="4" w:space="0" w:color="FFD865" w:themeColor="accent4" w:themeTint="9A"/>
      </w:tblBorders>
      <w:tblCellMar>
        <w:top w:w="0" w:type="dxa"/>
        <w:left w:w="108" w:type="dxa"/>
        <w:bottom w:w="0" w:type="dxa"/>
        <w:right w:w="108" w:type="dxa"/>
      </w:tblCellMar>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a1"/>
    <w:uiPriority w:val="99"/>
    <w:pPr>
      <w:spacing w:after="0" w:line="240" w:lineRule="auto"/>
    </w:pPr>
    <w:tblPr>
      <w:tblStyleRowBandSize w:val="1"/>
      <w:tblStyleColBandSize w:val="1"/>
      <w:tblInd w:w="0" w:type="dxa"/>
      <w:tblBorders>
        <w:top w:val="single" w:sz="4" w:space="0" w:color="8DA9DB" w:themeColor="accent5" w:themeTint="9A"/>
        <w:bottom w:val="single" w:sz="4" w:space="0" w:color="8DA9DB" w:themeColor="accent5" w:themeTint="9A"/>
      </w:tblBorders>
      <w:tblCellMar>
        <w:top w:w="0" w:type="dxa"/>
        <w:left w:w="108" w:type="dxa"/>
        <w:bottom w:w="0" w:type="dxa"/>
        <w:right w:w="108" w:type="dxa"/>
      </w:tblCellMar>
    </w:tblPr>
    <w:tblStylePr w:type="firstRow">
      <w:rPr>
        <w:b/>
        <w:color w:val="8DA9DB" w:themeColor="accent5" w:themeTint="9A" w:themeShade="95"/>
      </w:rPr>
      <w:tblPr/>
      <w:tcPr>
        <w:tcBorders>
          <w:bottom w:val="single" w:sz="4" w:space="0" w:color="8DA9DB" w:themeColor="accent5" w:themeTint="9A"/>
        </w:tcBorders>
      </w:tcPr>
    </w:tblStylePr>
    <w:tblStylePr w:type="lastRow">
      <w:rPr>
        <w:b/>
        <w:color w:val="8DA9DB" w:themeColor="accent5" w:themeTint="9A" w:themeShade="95"/>
      </w:rPr>
      <w:tblPr/>
      <w:tcPr>
        <w:tcBorders>
          <w:top w:val="single" w:sz="4" w:space="0" w:color="8DA9DB" w:themeColor="accent5" w:themeTint="9A"/>
        </w:tcBorders>
      </w:tcPr>
    </w:tblStylePr>
    <w:tblStylePr w:type="firstCol">
      <w:rPr>
        <w:b/>
        <w:color w:val="8DA9DB" w:themeColor="accent5" w:themeTint="9A" w:themeShade="95"/>
      </w:rPr>
    </w:tblStylePr>
    <w:tblStylePr w:type="lastCol">
      <w:rPr>
        <w:b/>
        <w:color w:val="8DA9DB" w:themeColor="accent5" w:themeTint="9A" w:themeShade="95"/>
      </w:r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6Colorful-Accent6">
    <w:name w:val="List Table 6 Colorful - Accent 6"/>
    <w:basedOn w:val="a1"/>
    <w:uiPriority w:val="99"/>
    <w:pPr>
      <w:spacing w:after="0" w:line="240" w:lineRule="auto"/>
    </w:pPr>
    <w:tblPr>
      <w:tblStyleRowBandSize w:val="1"/>
      <w:tblStyleColBandSize w:val="1"/>
      <w:tblInd w:w="0" w:type="dxa"/>
      <w:tblBorders>
        <w:top w:val="single" w:sz="4" w:space="0" w:color="A9D08E" w:themeColor="accent6" w:themeTint="98"/>
        <w:bottom w:val="single" w:sz="4" w:space="0" w:color="A9D08E" w:themeColor="accent6" w:themeTint="98"/>
      </w:tblBorders>
      <w:tblCellMar>
        <w:top w:w="0" w:type="dxa"/>
        <w:left w:w="108" w:type="dxa"/>
        <w:bottom w:w="0" w:type="dxa"/>
        <w:right w:w="108" w:type="dxa"/>
      </w:tblCellMar>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70">
    <w:name w:val="List Table 7 Colorful"/>
    <w:basedOn w:val="a1"/>
    <w:uiPriority w:val="99"/>
    <w:pPr>
      <w:spacing w:after="0" w:line="240" w:lineRule="auto"/>
    </w:pPr>
    <w:tblPr>
      <w:tblStyleRowBandSize w:val="1"/>
      <w:tblStyleColBandSize w:val="1"/>
      <w:tblInd w:w="0" w:type="dxa"/>
      <w:tblBorders>
        <w:right w:val="single" w:sz="4" w:space="0" w:color="7F7F7F" w:themeColor="text1" w:themeTint="80"/>
      </w:tblBorders>
      <w:tblCellMar>
        <w:top w:w="0" w:type="dxa"/>
        <w:left w:w="108" w:type="dxa"/>
        <w:bottom w:w="0" w:type="dxa"/>
        <w:right w:w="108" w:type="dxa"/>
      </w:tblCellMar>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pPr>
      <w:spacing w:after="0" w:line="240" w:lineRule="auto"/>
    </w:pPr>
    <w:tblPr>
      <w:tblStyleRowBandSize w:val="1"/>
      <w:tblStyleColBandSize w:val="1"/>
      <w:tblInd w:w="0" w:type="dxa"/>
      <w:tblBorders>
        <w:right w:val="single" w:sz="4" w:space="0" w:color="5B9BD5" w:themeColor="accent1"/>
      </w:tblBorders>
      <w:tblCellMar>
        <w:top w:w="0" w:type="dxa"/>
        <w:left w:w="108" w:type="dxa"/>
        <w:bottom w:w="0" w:type="dxa"/>
        <w:right w:w="108" w:type="dxa"/>
      </w:tblCellMar>
    </w:tblPr>
    <w:tblStylePr w:type="firstRow">
      <w:rPr>
        <w:rFonts w:ascii="Arial" w:hAnsi="Arial"/>
        <w:i/>
        <w:color w:val="245A8D" w:themeColor="accent1" w:themeShade="95"/>
        <w:sz w:val="22"/>
      </w:rPr>
      <w:tblPr/>
      <w:tcPr>
        <w:tcBorders>
          <w:top w:val="none" w:sz="4" w:space="0" w:color="000000"/>
          <w:left w:val="none" w:sz="4" w:space="0" w:color="000000"/>
          <w:bottom w:val="single" w:sz="4" w:space="0" w:color="5B9BD5" w:themeColor="accent1"/>
          <w:right w:val="none" w:sz="4" w:space="0" w:color="000000"/>
        </w:tcBorders>
        <w:shd w:val="clear" w:color="FFFFFF" w:themeColor="light1" w:fill="FFFFFF" w:themeFill="light1"/>
      </w:tcPr>
    </w:tblStylePr>
    <w:tblStylePr w:type="lastRow">
      <w:rPr>
        <w:rFonts w:ascii="Arial" w:hAnsi="Arial"/>
        <w:i/>
        <w:color w:val="245A8D" w:themeColor="accent1" w:themeShade="95"/>
        <w:sz w:val="22"/>
      </w:rPr>
      <w:tblPr/>
      <w:tcPr>
        <w:tcBorders>
          <w:top w:val="single" w:sz="4" w:space="0" w:color="5B9BD5"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45A8D" w:themeColor="accent1" w:themeShade="95"/>
        <w:sz w:val="22"/>
      </w:rPr>
      <w:tblPr/>
      <w:tcPr>
        <w:tcBorders>
          <w:top w:val="none" w:sz="4" w:space="0" w:color="000000"/>
          <w:left w:val="none" w:sz="4" w:space="0" w:color="000000"/>
          <w:bottom w:val="none" w:sz="4" w:space="0" w:color="000000"/>
          <w:right w:val="single" w:sz="4" w:space="0" w:color="5B9BD5" w:themeColor="accent1"/>
        </w:tcBorders>
        <w:shd w:val="clear" w:color="FFFFFF" w:fill="auto"/>
      </w:tcPr>
    </w:tblStylePr>
    <w:tblStylePr w:type="lastCol">
      <w:rPr>
        <w:rFonts w:ascii="Arial" w:hAnsi="Arial"/>
        <w:i/>
        <w:color w:val="245A8D" w:themeColor="accent1" w:themeShade="95"/>
        <w:sz w:val="22"/>
      </w:rPr>
      <w:tblPr/>
      <w:tcPr>
        <w:tcBorders>
          <w:top w:val="none" w:sz="4" w:space="0" w:color="000000"/>
          <w:left w:val="single" w:sz="4" w:space="0" w:color="5B9BD5" w:themeColor="accent1"/>
          <w:bottom w:val="none" w:sz="4" w:space="0" w:color="000000"/>
          <w:right w:val="none" w:sz="4" w:space="0" w:color="000000"/>
        </w:tcBorders>
        <w:shd w:val="clear" w:color="FFFFFF" w:fill="auto"/>
      </w:tc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7Colorful-Accent2">
    <w:name w:val="List Table 7 Colorful - Accent 2"/>
    <w:basedOn w:val="a1"/>
    <w:uiPriority w:val="99"/>
    <w:pPr>
      <w:spacing w:after="0" w:line="240" w:lineRule="auto"/>
    </w:pPr>
    <w:tblPr>
      <w:tblStyleRowBandSize w:val="1"/>
      <w:tblStyleColBandSize w:val="1"/>
      <w:tblInd w:w="0" w:type="dxa"/>
      <w:tblBorders>
        <w:right w:val="single" w:sz="4" w:space="0" w:color="F4B184" w:themeColor="accent2" w:themeTint="97"/>
      </w:tblBorders>
      <w:tblCellMar>
        <w:top w:w="0" w:type="dxa"/>
        <w:left w:w="108" w:type="dxa"/>
        <w:bottom w:w="0" w:type="dxa"/>
        <w:right w:w="108" w:type="dxa"/>
      </w:tblCellMar>
    </w:tblPr>
    <w:tblStylePr w:type="firstRow">
      <w:rPr>
        <w:rFonts w:ascii="Arial" w:hAnsi="Arial"/>
        <w:i/>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a1"/>
    <w:uiPriority w:val="99"/>
    <w:pPr>
      <w:spacing w:after="0" w:line="240" w:lineRule="auto"/>
    </w:pPr>
    <w:tblPr>
      <w:tblStyleRowBandSize w:val="1"/>
      <w:tblStyleColBandSize w:val="1"/>
      <w:tblInd w:w="0" w:type="dxa"/>
      <w:tblBorders>
        <w:right w:val="single" w:sz="4" w:space="0" w:color="C9C9C9" w:themeColor="accent3" w:themeTint="98"/>
      </w:tblBorders>
      <w:tblCellMar>
        <w:top w:w="0" w:type="dxa"/>
        <w:left w:w="108" w:type="dxa"/>
        <w:bottom w:w="0" w:type="dxa"/>
        <w:right w:w="108" w:type="dxa"/>
      </w:tblCellMar>
    </w:tblPr>
    <w:tblStylePr w:type="firstRow">
      <w:rPr>
        <w:rFonts w:ascii="Arial" w:hAnsi="Arial"/>
        <w:i/>
        <w:color w:val="C9C9C9" w:themeColor="accent3" w:themeTint="98" w:themeShade="95"/>
        <w:sz w:val="22"/>
      </w:rPr>
      <w:tblPr/>
      <w:tcPr>
        <w:tcBorders>
          <w:top w:val="none" w:sz="4" w:space="0" w:color="000000"/>
          <w:left w:val="none" w:sz="4" w:space="0" w:color="000000"/>
          <w:bottom w:val="single" w:sz="4" w:space="0" w:color="C9C9C9" w:themeColor="accent3" w:themeTint="98"/>
          <w:right w:val="none" w:sz="4" w:space="0" w:color="000000"/>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4" w:space="0" w:color="000000"/>
          <w:left w:val="none" w:sz="4" w:space="0" w:color="000000"/>
          <w:bottom w:val="none" w:sz="4" w:space="0" w:color="000000"/>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4" w:space="0" w:color="000000"/>
          <w:left w:val="single" w:sz="4" w:space="0" w:color="C9C9C9" w:themeColor="accent3" w:themeTint="98"/>
          <w:bottom w:val="none" w:sz="4" w:space="0" w:color="000000"/>
          <w:right w:val="none" w:sz="4" w:space="0" w:color="000000"/>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a1"/>
    <w:uiPriority w:val="99"/>
    <w:pPr>
      <w:spacing w:after="0" w:line="240" w:lineRule="auto"/>
    </w:pPr>
    <w:tblPr>
      <w:tblStyleRowBandSize w:val="1"/>
      <w:tblStyleColBandSize w:val="1"/>
      <w:tblInd w:w="0" w:type="dxa"/>
      <w:tblBorders>
        <w:right w:val="single" w:sz="4" w:space="0" w:color="FFD865" w:themeColor="accent4" w:themeTint="9A"/>
      </w:tblBorders>
      <w:tblCellMar>
        <w:top w:w="0" w:type="dxa"/>
        <w:left w:w="108" w:type="dxa"/>
        <w:bottom w:w="0" w:type="dxa"/>
        <w:right w:w="108" w:type="dxa"/>
      </w:tblCellMar>
    </w:tblPr>
    <w:tblStylePr w:type="firstRow">
      <w:rPr>
        <w:rFonts w:ascii="Arial" w:hAnsi="Arial"/>
        <w:i/>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a1"/>
    <w:uiPriority w:val="99"/>
    <w:pPr>
      <w:spacing w:after="0" w:line="240" w:lineRule="auto"/>
    </w:pPr>
    <w:tblPr>
      <w:tblStyleRowBandSize w:val="1"/>
      <w:tblStyleColBandSize w:val="1"/>
      <w:tblInd w:w="0" w:type="dxa"/>
      <w:tblBorders>
        <w:right w:val="single" w:sz="4" w:space="0" w:color="8DA9DB" w:themeColor="accent5" w:themeTint="9A"/>
      </w:tblBorders>
      <w:tblCellMar>
        <w:top w:w="0" w:type="dxa"/>
        <w:left w:w="108" w:type="dxa"/>
        <w:bottom w:w="0" w:type="dxa"/>
        <w:right w:w="108" w:type="dxa"/>
      </w:tblCellMar>
    </w:tblPr>
    <w:tblStylePr w:type="firstRow">
      <w:rPr>
        <w:rFonts w:ascii="Arial" w:hAnsi="Arial"/>
        <w:i/>
        <w:color w:val="8DA9DB" w:themeColor="accent5" w:themeTint="9A" w:themeShade="95"/>
        <w:sz w:val="22"/>
      </w:rPr>
      <w:tblPr/>
      <w:tcPr>
        <w:tcBorders>
          <w:top w:val="none" w:sz="4" w:space="0" w:color="000000"/>
          <w:left w:val="none" w:sz="4" w:space="0" w:color="000000"/>
          <w:bottom w:val="single" w:sz="4" w:space="0" w:color="8DA9DB" w:themeColor="accent5" w:themeTint="9A"/>
          <w:right w:val="none" w:sz="4" w:space="0" w:color="000000"/>
        </w:tcBorders>
        <w:shd w:val="clear" w:color="FFFFFF" w:themeColor="light1" w:fill="FFFFFF" w:themeFill="light1"/>
      </w:tcPr>
    </w:tblStylePr>
    <w:tblStylePr w:type="lastRow">
      <w:rPr>
        <w:rFonts w:ascii="Arial" w:hAnsi="Arial"/>
        <w:i/>
        <w:color w:val="8DA9DB" w:themeColor="accent5" w:themeTint="9A" w:themeShade="95"/>
        <w:sz w:val="22"/>
      </w:rPr>
      <w:tblPr/>
      <w:tcPr>
        <w:tcBorders>
          <w:top w:val="single" w:sz="4" w:space="0" w:color="8DA9DB"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8DA9DB" w:themeColor="accent5" w:themeTint="9A" w:themeShade="95"/>
        <w:sz w:val="22"/>
      </w:rPr>
      <w:tblPr/>
      <w:tcPr>
        <w:tcBorders>
          <w:top w:val="none" w:sz="4" w:space="0" w:color="000000"/>
          <w:left w:val="none" w:sz="4" w:space="0" w:color="000000"/>
          <w:bottom w:val="none" w:sz="4" w:space="0" w:color="000000"/>
          <w:right w:val="single" w:sz="4" w:space="0" w:color="8DA9DB" w:themeColor="accent5" w:themeTint="9A"/>
        </w:tcBorders>
        <w:shd w:val="clear" w:color="FFFFFF" w:fill="auto"/>
      </w:tcPr>
    </w:tblStylePr>
    <w:tblStylePr w:type="lastCol">
      <w:rPr>
        <w:rFonts w:ascii="Arial" w:hAnsi="Arial"/>
        <w:i/>
        <w:color w:val="8DA9DB" w:themeColor="accent5" w:themeTint="9A" w:themeShade="95"/>
        <w:sz w:val="22"/>
      </w:rPr>
      <w:tblPr/>
      <w:tcPr>
        <w:tcBorders>
          <w:top w:val="none" w:sz="4" w:space="0" w:color="000000"/>
          <w:left w:val="single" w:sz="4" w:space="0" w:color="8DA9DB" w:themeColor="accent5" w:themeTint="9A"/>
          <w:bottom w:val="none" w:sz="4" w:space="0" w:color="000000"/>
          <w:right w:val="none" w:sz="4" w:space="0" w:color="000000"/>
        </w:tcBorders>
        <w:shd w:val="clear" w:color="FFFFFF" w:fill="auto"/>
      </w:tc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7Colorful-Accent6">
    <w:name w:val="List Table 7 Colorful - Accent 6"/>
    <w:basedOn w:val="a1"/>
    <w:uiPriority w:val="99"/>
    <w:pPr>
      <w:spacing w:after="0" w:line="240" w:lineRule="auto"/>
    </w:pPr>
    <w:tblPr>
      <w:tblStyleRowBandSize w:val="1"/>
      <w:tblStyleColBandSize w:val="1"/>
      <w:tblInd w:w="0" w:type="dxa"/>
      <w:tblBorders>
        <w:right w:val="single" w:sz="4" w:space="0" w:color="A9D08E" w:themeColor="accent6" w:themeTint="98"/>
      </w:tblBorders>
      <w:tblCellMar>
        <w:top w:w="0" w:type="dxa"/>
        <w:left w:w="108" w:type="dxa"/>
        <w:bottom w:w="0" w:type="dxa"/>
        <w:right w:w="108" w:type="dxa"/>
      </w:tblCellMar>
    </w:tblPr>
    <w:tblStylePr w:type="firstRow">
      <w:rPr>
        <w:rFonts w:ascii="Arial" w:hAnsi="Arial"/>
        <w:i/>
        <w:color w:val="A9D08E" w:themeColor="accent6" w:themeTint="98" w:themeShade="95"/>
        <w:sz w:val="22"/>
      </w:rPr>
      <w:tblPr/>
      <w:tcPr>
        <w:tcBorders>
          <w:top w:val="none" w:sz="4" w:space="0" w:color="000000"/>
          <w:left w:val="none" w:sz="4" w:space="0" w:color="000000"/>
          <w:bottom w:val="single" w:sz="4" w:space="0" w:color="A9D08E" w:themeColor="accent6" w:themeTint="98"/>
          <w:right w:val="none" w:sz="4" w:space="0" w:color="000000"/>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4" w:space="0" w:color="000000"/>
          <w:left w:val="none" w:sz="4" w:space="0" w:color="000000"/>
          <w:bottom w:val="none" w:sz="4" w:space="0" w:color="000000"/>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4" w:space="0" w:color="000000"/>
          <w:left w:val="single" w:sz="4" w:space="0" w:color="A9D08E" w:themeColor="accent6" w:themeTint="98"/>
          <w:bottom w:val="none" w:sz="4" w:space="0" w:color="000000"/>
          <w:right w:val="none" w:sz="4" w:space="0" w:color="000000"/>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a1"/>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1"/>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Lined-Accent2">
    <w:name w:val="Lined - Accent 2"/>
    <w:basedOn w:val="a1"/>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a1"/>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a1"/>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a1"/>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Lined-Accent6">
    <w:name w:val="Lined - Accent 6"/>
    <w:basedOn w:val="a1"/>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a1"/>
    <w:uiPriority w:val="99"/>
    <w:pPr>
      <w:spacing w:after="0" w:line="240" w:lineRule="auto"/>
    </w:pPr>
    <w:rPr>
      <w:color w:val="404040"/>
      <w:sz w:val="20"/>
      <w:szCs w:val="20"/>
      <w:lang w:eastAsia="ru-RU"/>
    </w:rPr>
    <w:tblPr>
      <w:tblStyleRowBandSize w:val="1"/>
      <w:tblStyleColBandSize w:val="1"/>
      <w:tblInd w:w="0" w:type="dxa"/>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CellMar>
        <w:top w:w="0" w:type="dxa"/>
        <w:left w:w="108" w:type="dxa"/>
        <w:bottom w:w="0" w:type="dxa"/>
        <w:right w:w="108"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1"/>
    <w:uiPriority w:val="99"/>
    <w:pPr>
      <w:spacing w:after="0" w:line="240" w:lineRule="auto"/>
    </w:pPr>
    <w:rPr>
      <w:color w:val="404040"/>
      <w:sz w:val="20"/>
      <w:szCs w:val="20"/>
      <w:lang w:eastAsia="ru-RU"/>
    </w:rPr>
    <w:tblPr>
      <w:tblStyleRowBandSize w:val="1"/>
      <w:tblStyleColBandSize w:val="1"/>
      <w:tblInd w:w="0" w:type="dxa"/>
      <w:tblBorders>
        <w:top w:val="single" w:sz="4" w:space="0" w:color="245A8D" w:themeColor="accent1" w:themeShade="95"/>
        <w:left w:val="single" w:sz="4" w:space="0" w:color="245A8D" w:themeColor="accent1" w:themeShade="95"/>
        <w:bottom w:val="single" w:sz="4" w:space="0" w:color="245A8D" w:themeColor="accent1" w:themeShade="95"/>
        <w:right w:val="single" w:sz="4" w:space="0" w:color="245A8D" w:themeColor="accent1" w:themeShade="95"/>
        <w:insideH w:val="single" w:sz="4" w:space="0" w:color="245A8D" w:themeColor="accent1" w:themeShade="95"/>
        <w:insideV w:val="single" w:sz="4" w:space="0" w:color="245A8D" w:themeColor="accent1" w:themeShade="95"/>
      </w:tblBorders>
      <w:tblCellMar>
        <w:top w:w="0" w:type="dxa"/>
        <w:left w:w="108" w:type="dxa"/>
        <w:bottom w:w="0" w:type="dxa"/>
        <w:right w:w="108" w:type="dxa"/>
      </w:tblCellMar>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BorderedLined-Accent2">
    <w:name w:val="Bordered &amp; Lined - Accent 2"/>
    <w:basedOn w:val="a1"/>
    <w:uiPriority w:val="99"/>
    <w:pPr>
      <w:spacing w:after="0" w:line="240" w:lineRule="auto"/>
    </w:pPr>
    <w:rPr>
      <w:color w:val="404040"/>
      <w:sz w:val="20"/>
      <w:szCs w:val="20"/>
      <w:lang w:eastAsia="ru-RU"/>
    </w:rPr>
    <w:tblPr>
      <w:tblStyleRowBandSize w:val="1"/>
      <w:tblStyleColBandSize w:val="1"/>
      <w:tblInd w:w="0" w:type="dxa"/>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CellMar>
        <w:top w:w="0" w:type="dxa"/>
        <w:left w:w="108" w:type="dxa"/>
        <w:bottom w:w="0" w:type="dxa"/>
        <w:right w:w="108" w:type="dxa"/>
      </w:tblCellMar>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a1"/>
    <w:uiPriority w:val="99"/>
    <w:pPr>
      <w:spacing w:after="0" w:line="240" w:lineRule="auto"/>
    </w:pPr>
    <w:rPr>
      <w:color w:val="404040"/>
      <w:sz w:val="20"/>
      <w:szCs w:val="20"/>
      <w:lang w:eastAsia="ru-RU"/>
    </w:rPr>
    <w:tblPr>
      <w:tblStyleRowBandSize w:val="1"/>
      <w:tblStyleColBandSize w:val="1"/>
      <w:tblInd w:w="0" w:type="dxa"/>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CellMar>
        <w:top w:w="0" w:type="dxa"/>
        <w:left w:w="108" w:type="dxa"/>
        <w:bottom w:w="0" w:type="dxa"/>
        <w:right w:w="108" w:type="dxa"/>
      </w:tblCellMar>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a1"/>
    <w:uiPriority w:val="99"/>
    <w:pPr>
      <w:spacing w:after="0" w:line="240" w:lineRule="auto"/>
    </w:pPr>
    <w:rPr>
      <w:color w:val="404040"/>
      <w:sz w:val="20"/>
      <w:szCs w:val="20"/>
      <w:lang w:eastAsia="ru-RU"/>
    </w:rPr>
    <w:tblPr>
      <w:tblStyleRowBandSize w:val="1"/>
      <w:tblStyleColBandSize w:val="1"/>
      <w:tblInd w:w="0" w:type="dxa"/>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CellMar>
        <w:top w:w="0" w:type="dxa"/>
        <w:left w:w="108" w:type="dxa"/>
        <w:bottom w:w="0" w:type="dxa"/>
        <w:right w:w="108" w:type="dxa"/>
      </w:tblCellMar>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a1"/>
    <w:uiPriority w:val="99"/>
    <w:pPr>
      <w:spacing w:after="0" w:line="240" w:lineRule="auto"/>
    </w:pPr>
    <w:rPr>
      <w:color w:val="404040"/>
      <w:sz w:val="20"/>
      <w:szCs w:val="20"/>
      <w:lang w:eastAsia="ru-RU"/>
    </w:rPr>
    <w:tblPr>
      <w:tblStyleRowBandSize w:val="1"/>
      <w:tblStyleColBandSize w:val="1"/>
      <w:tblInd w:w="0" w:type="dxa"/>
      <w:tblBorders>
        <w:top w:val="single" w:sz="4" w:space="0" w:color="254175" w:themeColor="accent5" w:themeShade="95"/>
        <w:left w:val="single" w:sz="4" w:space="0" w:color="254175" w:themeColor="accent5" w:themeShade="95"/>
        <w:bottom w:val="single" w:sz="4" w:space="0" w:color="254175" w:themeColor="accent5" w:themeShade="95"/>
        <w:right w:val="single" w:sz="4" w:space="0" w:color="254175" w:themeColor="accent5" w:themeShade="95"/>
        <w:insideH w:val="single" w:sz="4" w:space="0" w:color="254175" w:themeColor="accent5" w:themeShade="95"/>
        <w:insideV w:val="single" w:sz="4" w:space="0" w:color="254175" w:themeColor="accent5" w:themeShade="95"/>
      </w:tblBorders>
      <w:tblCellMar>
        <w:top w:w="0" w:type="dxa"/>
        <w:left w:w="108" w:type="dxa"/>
        <w:bottom w:w="0" w:type="dxa"/>
        <w:right w:w="108" w:type="dxa"/>
      </w:tblCellMar>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BorderedLined-Accent6">
    <w:name w:val="Bordered &amp; Lined - Accent 6"/>
    <w:basedOn w:val="a1"/>
    <w:uiPriority w:val="99"/>
    <w:pPr>
      <w:spacing w:after="0" w:line="240" w:lineRule="auto"/>
    </w:pPr>
    <w:rPr>
      <w:color w:val="404040"/>
      <w:sz w:val="20"/>
      <w:szCs w:val="20"/>
      <w:lang w:eastAsia="ru-RU"/>
    </w:rPr>
    <w:tblPr>
      <w:tblStyleRowBandSize w:val="1"/>
      <w:tblStyleColBandSize w:val="1"/>
      <w:tblInd w:w="0" w:type="dxa"/>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CellMar>
        <w:top w:w="0" w:type="dxa"/>
        <w:left w:w="108" w:type="dxa"/>
        <w:bottom w:w="0" w:type="dxa"/>
        <w:right w:w="108" w:type="dxa"/>
      </w:tblCellMar>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a1"/>
    <w:uiPriority w:val="99"/>
    <w:pPr>
      <w:spacing w:after="0" w:line="240" w:lineRule="auto"/>
    </w:pPr>
    <w:tblPr>
      <w:tblStyleRowBandSize w:val="1"/>
      <w:tblStyleColBandSize w:val="1"/>
      <w:tblInd w:w="0" w:type="dxa"/>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pPr>
      <w:spacing w:after="0" w:line="240" w:lineRule="auto"/>
    </w:pPr>
    <w:tblPr>
      <w:tblStyleRowBandSize w:val="1"/>
      <w:tblStyleColBandSize w:val="1"/>
      <w:tblInd w:w="0" w:type="dxa"/>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5B9BD5" w:themeColor="accent1"/>
        </w:tcBorders>
      </w:tcPr>
    </w:tblStylePr>
    <w:tblStylePr w:type="lastRow">
      <w:rPr>
        <w:rFonts w:ascii="Arial" w:hAnsi="Arial"/>
        <w:color w:val="404040"/>
        <w:sz w:val="22"/>
      </w:rPr>
      <w:tblPr/>
      <w:tcPr>
        <w:tcBorders>
          <w:top w:val="single" w:sz="12" w:space="0" w:color="5B9BD5"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5B9BD5" w:themeColor="accent1"/>
        </w:tcBorders>
      </w:tc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Bordered-Accent2">
    <w:name w:val="Bordered - Accent 2"/>
    <w:basedOn w:val="a1"/>
    <w:uiPriority w:val="99"/>
    <w:pPr>
      <w:spacing w:after="0" w:line="240" w:lineRule="auto"/>
    </w:pPr>
    <w:tblPr>
      <w:tblStyleRowBandSize w:val="1"/>
      <w:tblStyleColBandSize w:val="1"/>
      <w:tblInd w:w="0" w:type="dxa"/>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a1"/>
    <w:uiPriority w:val="99"/>
    <w:pPr>
      <w:spacing w:after="0" w:line="240" w:lineRule="auto"/>
    </w:pPr>
    <w:tblPr>
      <w:tblStyleRowBandSize w:val="1"/>
      <w:tblStyleColBandSize w:val="1"/>
      <w:tblInd w:w="0" w:type="dxa"/>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a1"/>
    <w:uiPriority w:val="99"/>
    <w:pPr>
      <w:spacing w:after="0" w:line="240" w:lineRule="auto"/>
    </w:pPr>
    <w:tblPr>
      <w:tblStyleRowBandSize w:val="1"/>
      <w:tblStyleColBandSize w:val="1"/>
      <w:tblInd w:w="0" w:type="dxa"/>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a1"/>
    <w:uiPriority w:val="99"/>
    <w:pPr>
      <w:spacing w:after="0" w:line="240" w:lineRule="auto"/>
    </w:pPr>
    <w:tblPr>
      <w:tblStyleRowBandSize w:val="1"/>
      <w:tblStyleColBandSize w:val="1"/>
      <w:tblInd w:w="0" w:type="dxa"/>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8DA9DB" w:themeColor="accent5" w:themeTint="9A"/>
        </w:tcBorders>
      </w:tcPr>
    </w:tblStylePr>
    <w:tblStylePr w:type="lastRow">
      <w:rPr>
        <w:rFonts w:ascii="Arial" w:hAnsi="Arial"/>
        <w:color w:val="404040"/>
        <w:sz w:val="22"/>
      </w:rPr>
      <w:tblPr/>
      <w:tcPr>
        <w:tcBorders>
          <w:top w:val="single" w:sz="12" w:space="0" w:color="8DA9DB"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8DA9DB" w:themeColor="accent5" w:themeTint="9A"/>
        </w:tcBorders>
      </w:tc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Bordered-Accent6">
    <w:name w:val="Bordered - Accent 6"/>
    <w:basedOn w:val="a1"/>
    <w:uiPriority w:val="99"/>
    <w:pPr>
      <w:spacing w:after="0" w:line="240" w:lineRule="auto"/>
    </w:pPr>
    <w:tblPr>
      <w:tblStyleRowBandSize w:val="1"/>
      <w:tblStyleColBandSize w:val="1"/>
      <w:tblInd w:w="0" w:type="dxa"/>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styleId="af0">
    <w:name w:val="Hyperlink"/>
    <w:uiPriority w:val="99"/>
    <w:unhideWhenUsed/>
    <w:rPr>
      <w:color w:val="0563C1" w:themeColor="hyperlink"/>
      <w:u w:val="single"/>
    </w:rPr>
  </w:style>
  <w:style w:type="paragraph" w:styleId="af1">
    <w:name w:val="footnote text"/>
    <w:basedOn w:val="a"/>
    <w:link w:val="af2"/>
    <w:uiPriority w:val="99"/>
    <w:semiHidden/>
    <w:unhideWhenUsed/>
    <w:pPr>
      <w:spacing w:after="40" w:line="240" w:lineRule="auto"/>
    </w:pPr>
    <w:rPr>
      <w:sz w:val="18"/>
    </w:rPr>
  </w:style>
  <w:style w:type="character" w:customStyle="1" w:styleId="af2">
    <w:name w:val="Текст сноски Знак"/>
    <w:link w:val="af1"/>
    <w:uiPriority w:val="99"/>
    <w:rPr>
      <w:sz w:val="18"/>
    </w:rPr>
  </w:style>
  <w:style w:type="character" w:styleId="af3">
    <w:name w:val="footnote reference"/>
    <w:uiPriority w:val="99"/>
    <w:unhideWhenUsed/>
    <w:rPr>
      <w:vertAlign w:val="superscript"/>
    </w:rPr>
  </w:style>
  <w:style w:type="paragraph" w:styleId="af4">
    <w:name w:val="endnote text"/>
    <w:basedOn w:val="a"/>
    <w:link w:val="af5"/>
    <w:uiPriority w:val="99"/>
    <w:semiHidden/>
    <w:unhideWhenUsed/>
    <w:pPr>
      <w:spacing w:after="0" w:line="240" w:lineRule="auto"/>
    </w:pPr>
    <w:rPr>
      <w:sz w:val="20"/>
    </w:rPr>
  </w:style>
  <w:style w:type="character" w:customStyle="1" w:styleId="af5">
    <w:name w:val="Текст концевой сноски Знак"/>
    <w:link w:val="af4"/>
    <w:uiPriority w:val="99"/>
    <w:rPr>
      <w:sz w:val="20"/>
    </w:rPr>
  </w:style>
  <w:style w:type="character" w:styleId="af6">
    <w:name w:val="endnote reference"/>
    <w:uiPriority w:val="99"/>
    <w:semiHidden/>
    <w:unhideWhenUsed/>
    <w:rPr>
      <w:vertAlign w:val="superscript"/>
    </w:rPr>
  </w:style>
  <w:style w:type="paragraph" w:styleId="12">
    <w:name w:val="toc 1"/>
    <w:basedOn w:val="a"/>
    <w:next w:val="a"/>
    <w:uiPriority w:val="39"/>
    <w:unhideWhenUsed/>
    <w:pPr>
      <w:spacing w:after="57"/>
    </w:pPr>
  </w:style>
  <w:style w:type="paragraph" w:styleId="24">
    <w:name w:val="toc 2"/>
    <w:basedOn w:val="a"/>
    <w:next w:val="a"/>
    <w:uiPriority w:val="39"/>
    <w:unhideWhenUsed/>
    <w:pPr>
      <w:spacing w:after="57"/>
      <w:ind w:left="283"/>
    </w:pPr>
  </w:style>
  <w:style w:type="paragraph" w:styleId="32">
    <w:name w:val="toc 3"/>
    <w:basedOn w:val="a"/>
    <w:next w:val="a"/>
    <w:uiPriority w:val="39"/>
    <w:unhideWhenUsed/>
    <w:pPr>
      <w:spacing w:after="57"/>
      <w:ind w:left="567"/>
    </w:pPr>
  </w:style>
  <w:style w:type="paragraph" w:styleId="42">
    <w:name w:val="toc 4"/>
    <w:basedOn w:val="a"/>
    <w:next w:val="a"/>
    <w:uiPriority w:val="39"/>
    <w:unhideWhenUsed/>
    <w:pPr>
      <w:spacing w:after="57"/>
      <w:ind w:left="850"/>
    </w:pPr>
  </w:style>
  <w:style w:type="paragraph" w:styleId="52">
    <w:name w:val="toc 5"/>
    <w:basedOn w:val="a"/>
    <w:next w:val="a"/>
    <w:uiPriority w:val="39"/>
    <w:unhideWhenUsed/>
    <w:pPr>
      <w:spacing w:after="57"/>
      <w:ind w:left="1134"/>
    </w:pPr>
  </w:style>
  <w:style w:type="paragraph" w:styleId="61">
    <w:name w:val="toc 6"/>
    <w:basedOn w:val="a"/>
    <w:next w:val="a"/>
    <w:uiPriority w:val="39"/>
    <w:unhideWhenUsed/>
    <w:pPr>
      <w:spacing w:after="57"/>
      <w:ind w:left="1417"/>
    </w:pPr>
  </w:style>
  <w:style w:type="paragraph" w:styleId="71">
    <w:name w:val="toc 7"/>
    <w:basedOn w:val="a"/>
    <w:next w:val="a"/>
    <w:uiPriority w:val="39"/>
    <w:unhideWhenUsed/>
    <w:pPr>
      <w:spacing w:after="57"/>
      <w:ind w:left="1701"/>
    </w:pPr>
  </w:style>
  <w:style w:type="paragraph" w:styleId="81">
    <w:name w:val="toc 8"/>
    <w:basedOn w:val="a"/>
    <w:next w:val="a"/>
    <w:uiPriority w:val="39"/>
    <w:unhideWhenUsed/>
    <w:pPr>
      <w:spacing w:after="57"/>
      <w:ind w:left="1984"/>
    </w:pPr>
  </w:style>
  <w:style w:type="paragraph" w:styleId="91">
    <w:name w:val="toc 9"/>
    <w:basedOn w:val="a"/>
    <w:next w:val="a"/>
    <w:uiPriority w:val="39"/>
    <w:unhideWhenUsed/>
    <w:pPr>
      <w:spacing w:after="57"/>
      <w:ind w:left="2268"/>
    </w:pPr>
  </w:style>
  <w:style w:type="paragraph" w:styleId="af7">
    <w:name w:val="TOC Heading"/>
    <w:uiPriority w:val="39"/>
    <w:unhideWhenUsed/>
  </w:style>
  <w:style w:type="paragraph" w:styleId="af8">
    <w:name w:val="table of figures"/>
    <w:basedOn w:val="a"/>
    <w:next w:val="a"/>
    <w:uiPriority w:val="99"/>
    <w:unhideWhenUsed/>
    <w:pPr>
      <w:spacing w:after="0"/>
    </w:pPr>
  </w:style>
  <w:style w:type="paragraph" w:styleId="af9">
    <w:name w:val="No Spacing"/>
    <w:basedOn w:val="a"/>
    <w:uiPriority w:val="1"/>
    <w:qFormat/>
    <w:pPr>
      <w:spacing w:after="0" w:line="240" w:lineRule="auto"/>
    </w:pPr>
  </w:style>
  <w:style w:type="paragraph" w:styleId="afa">
    <w:name w:val="List Paragraph"/>
    <w:basedOn w:val="a"/>
    <w:uiPriority w:val="34"/>
    <w:qFormat/>
    <w:pPr>
      <w:ind w:left="720"/>
      <w:contextualSpacing/>
    </w:pPr>
  </w:style>
  <w:style w:type="paragraph" w:customStyle="1" w:styleId="afb">
    <w:name w:val="Содержимое таблицы"/>
    <w:pPr>
      <w:widowControl w:val="0"/>
      <w:suppressLineNumbers/>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Times New Roman" w:eastAsia="Arial Unicode MS"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New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Classic 2">
      <a:majorFont>
        <a:latin typeface="Arial"/>
        <a:ea typeface="Arial"/>
        <a:cs typeface="Arial"/>
      </a:majorFont>
      <a:minorFont>
        <a:latin typeface="Arial"/>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6350" cap="flat" cmpd="sng" algn="ctr">
          <a:solidFill>
            <a:schemeClr val="phClr">
              <a:shade val="95000"/>
              <a:satMod val="105000"/>
            </a:schemeClr>
          </a:solidFill>
        </a:ln>
        <a:ln w="12700" cap="flat" cmpd="sng" algn="ctr">
          <a:solidFill>
            <a:schemeClr val="phClr"/>
          </a:solidFill>
        </a:ln>
        <a:ln w="19050" cap="flat" cmpd="sng" algn="ctr">
          <a:solidFill>
            <a:schemeClr val="phClr"/>
          </a:solidFill>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423</Pages>
  <Words>67280</Words>
  <Characters>383500</Characters>
  <Application>Microsoft Office Word</Application>
  <DocSecurity>0</DocSecurity>
  <Lines>3195</Lines>
  <Paragraphs>899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449881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Пользователь Windows</cp:lastModifiedBy>
  <cp:revision>13</cp:revision>
  <dcterms:created xsi:type="dcterms:W3CDTF">2026-05-07T10:30:00Z</dcterms:created>
  <dcterms:modified xsi:type="dcterms:W3CDTF">2026-05-07T10:36:00Z</dcterms:modified>
</cp:coreProperties>
</file>